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CEAF" w14:textId="77777777" w:rsidR="00A30576" w:rsidRPr="00A30576" w:rsidRDefault="00A30576" w:rsidP="00A30576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Calibri"/>
          <w:i/>
          <w:color w:val="auto"/>
          <w:lang w:eastAsia="ar-SA"/>
        </w:rPr>
      </w:pPr>
      <w:r w:rsidRPr="00A30576">
        <w:rPr>
          <w:rFonts w:ascii="Calibri" w:eastAsia="Times New Roman" w:hAnsi="Calibri" w:cs="Calibri"/>
          <w:i/>
          <w:color w:val="auto"/>
          <w:lang w:eastAsia="ar-SA"/>
        </w:rPr>
        <w:t>TP.01.2021</w:t>
      </w:r>
    </w:p>
    <w:p w14:paraId="12C208C8" w14:textId="09FAFA39" w:rsidR="00922ABF" w:rsidRDefault="0064202D" w:rsidP="00ED482C">
      <w:pPr>
        <w:shd w:val="clear" w:color="auto" w:fill="F2F2F2" w:themeFill="background1" w:themeFillShade="F2"/>
        <w:spacing w:after="0" w:line="240" w:lineRule="auto"/>
        <w:jc w:val="right"/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  <w:t xml:space="preserve">   </w:t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  <w:t xml:space="preserve">    </w:t>
      </w:r>
      <w:r>
        <w:rPr>
          <w:rFonts w:ascii="Calibri" w:eastAsia="Times New Roman" w:hAnsi="Calibri" w:cs="Calibri"/>
          <w:i/>
          <w:color w:val="auto"/>
          <w:sz w:val="20"/>
          <w:szCs w:val="20"/>
          <w:lang w:eastAsia="ar-SA"/>
        </w:rPr>
        <w:tab/>
      </w:r>
      <w:r w:rsidRPr="0064202D"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>Zał. Nr 1</w:t>
      </w:r>
    </w:p>
    <w:p w14:paraId="7C5E0564" w14:textId="0990BE78" w:rsidR="00ED482C" w:rsidRPr="0064202D" w:rsidRDefault="00ED482C" w:rsidP="00ED482C">
      <w:pPr>
        <w:shd w:val="clear" w:color="auto" w:fill="F2F2F2" w:themeFill="background1" w:themeFillShade="F2"/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>Istotne postanowienia umowy</w:t>
      </w:r>
    </w:p>
    <w:p w14:paraId="38D7934F" w14:textId="77777777" w:rsidR="00922ABF" w:rsidRDefault="00922ABF">
      <w:pPr>
        <w:spacing w:after="0" w:line="240" w:lineRule="auto"/>
        <w:jc w:val="center"/>
        <w:rPr>
          <w:rFonts w:cstheme="minorHAnsi"/>
          <w:b/>
        </w:rPr>
      </w:pPr>
    </w:p>
    <w:p w14:paraId="7D105BBA" w14:textId="6A801FA8" w:rsidR="00DF4231" w:rsidRPr="00BC6318" w:rsidRDefault="00D67EBA">
      <w:pPr>
        <w:spacing w:after="0" w:line="240" w:lineRule="auto"/>
        <w:jc w:val="center"/>
        <w:rPr>
          <w:rFonts w:cstheme="minorHAnsi"/>
          <w:b/>
        </w:rPr>
      </w:pPr>
      <w:bookmarkStart w:id="0" w:name="_Hlk27985702"/>
      <w:r w:rsidRPr="00BC6318">
        <w:rPr>
          <w:rFonts w:cstheme="minorHAnsi"/>
          <w:b/>
        </w:rPr>
        <w:t>UMOWA</w:t>
      </w:r>
      <w:r w:rsidR="00D670F7" w:rsidRPr="00BC6318">
        <w:rPr>
          <w:rFonts w:cstheme="minorHAnsi"/>
          <w:b/>
        </w:rPr>
        <w:t xml:space="preserve"> nr </w:t>
      </w:r>
      <w:r w:rsidR="00DE3046">
        <w:rPr>
          <w:rFonts w:cstheme="minorHAnsi"/>
          <w:b/>
        </w:rPr>
        <w:t>……………….</w:t>
      </w:r>
      <w:r w:rsidR="002958FB">
        <w:rPr>
          <w:rFonts w:cstheme="minorHAnsi"/>
          <w:b/>
        </w:rPr>
        <w:t>…</w:t>
      </w:r>
      <w:r w:rsidR="00440256">
        <w:rPr>
          <w:rFonts w:cstheme="minorHAnsi"/>
          <w:b/>
        </w:rPr>
        <w:t>……….</w:t>
      </w:r>
    </w:p>
    <w:bookmarkEnd w:id="0"/>
    <w:p w14:paraId="779BDC56" w14:textId="77777777" w:rsidR="00DF4231" w:rsidRPr="00BC6318" w:rsidRDefault="00DF4231">
      <w:pPr>
        <w:spacing w:after="0" w:line="240" w:lineRule="auto"/>
        <w:jc w:val="both"/>
        <w:rPr>
          <w:rFonts w:cstheme="minorHAnsi"/>
        </w:rPr>
      </w:pPr>
    </w:p>
    <w:p w14:paraId="3160D37E" w14:textId="34CF0108" w:rsidR="00DF4231" w:rsidRPr="00CB5184" w:rsidRDefault="00D670F7">
      <w:pPr>
        <w:spacing w:after="0" w:line="240" w:lineRule="auto"/>
        <w:jc w:val="both"/>
        <w:rPr>
          <w:rFonts w:ascii="Arial" w:hAnsi="Arial" w:cs="Arial"/>
        </w:rPr>
      </w:pPr>
      <w:bookmarkStart w:id="1" w:name="_Hlk27985681"/>
      <w:r w:rsidRPr="00CB5184">
        <w:rPr>
          <w:rFonts w:ascii="Arial" w:hAnsi="Arial" w:cs="Arial"/>
        </w:rPr>
        <w:t xml:space="preserve">zawarta w </w:t>
      </w:r>
      <w:r w:rsidR="0064202D">
        <w:rPr>
          <w:rFonts w:ascii="Arial" w:hAnsi="Arial" w:cs="Arial"/>
        </w:rPr>
        <w:t>Jeleśni</w:t>
      </w:r>
      <w:r w:rsidRPr="00CB5184">
        <w:rPr>
          <w:rFonts w:ascii="Arial" w:hAnsi="Arial" w:cs="Arial"/>
        </w:rPr>
        <w:t xml:space="preserve"> w dniu </w:t>
      </w:r>
      <w:r w:rsidR="00D5297D" w:rsidRPr="00CB5184">
        <w:rPr>
          <w:rFonts w:ascii="Arial" w:hAnsi="Arial" w:cs="Arial"/>
          <w:b/>
        </w:rPr>
        <w:t>…………………..</w:t>
      </w:r>
      <w:r w:rsidR="0058005D" w:rsidRPr="00CB5184">
        <w:rPr>
          <w:rFonts w:ascii="Arial" w:hAnsi="Arial" w:cs="Arial"/>
          <w:b/>
        </w:rPr>
        <w:t xml:space="preserve"> </w:t>
      </w:r>
      <w:r w:rsidRPr="00CB5184">
        <w:rPr>
          <w:rFonts w:ascii="Arial" w:hAnsi="Arial" w:cs="Arial"/>
        </w:rPr>
        <w:t>pomiędzy:</w:t>
      </w:r>
    </w:p>
    <w:p w14:paraId="6A9E532D" w14:textId="211F8FC8" w:rsidR="00027C90" w:rsidRPr="00CB5184" w:rsidRDefault="00CB5184" w:rsidP="00027C9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B5184">
        <w:rPr>
          <w:rFonts w:ascii="Arial" w:eastAsia="Times New Roman" w:hAnsi="Arial" w:cs="Arial"/>
          <w:b/>
          <w:bCs/>
          <w:lang w:eastAsia="zh-CN"/>
        </w:rPr>
        <w:t>Zakładem Gospodarki Komunalnej Jeleśnia Sp. z o.o.</w:t>
      </w:r>
      <w:r w:rsidR="00027C90" w:rsidRPr="00CB5184">
        <w:rPr>
          <w:rFonts w:ascii="Arial" w:eastAsia="Times New Roman" w:hAnsi="Arial" w:cs="Arial"/>
          <w:b/>
          <w:bCs/>
          <w:lang w:eastAsia="zh-CN"/>
        </w:rPr>
        <w:t>,</w:t>
      </w:r>
      <w:r w:rsidR="00027C90" w:rsidRPr="00CB5184">
        <w:rPr>
          <w:rFonts w:ascii="Arial" w:eastAsia="Times New Roman" w:hAnsi="Arial" w:cs="Arial"/>
          <w:bCs/>
          <w:lang w:eastAsia="zh-CN"/>
        </w:rPr>
        <w:t xml:space="preserve"> </w:t>
      </w:r>
      <w:r w:rsidR="0062379F" w:rsidRPr="00CB5184">
        <w:rPr>
          <w:rFonts w:ascii="Arial" w:eastAsia="Times New Roman" w:hAnsi="Arial" w:cs="Arial"/>
          <w:bCs/>
          <w:lang w:eastAsia="zh-CN"/>
        </w:rPr>
        <w:t xml:space="preserve">NIP: </w:t>
      </w:r>
      <w:r w:rsidRPr="00CB5184">
        <w:rPr>
          <w:rFonts w:ascii="Arial" w:eastAsia="Times New Roman" w:hAnsi="Arial" w:cs="Arial"/>
          <w:bCs/>
          <w:lang w:eastAsia="zh-CN"/>
        </w:rPr>
        <w:t>553 251 88 46</w:t>
      </w:r>
      <w:r w:rsidR="0062379F" w:rsidRPr="00CB5184">
        <w:rPr>
          <w:rFonts w:ascii="Arial" w:eastAsia="Times New Roman" w:hAnsi="Arial" w:cs="Arial"/>
          <w:bCs/>
          <w:lang w:eastAsia="zh-CN"/>
        </w:rPr>
        <w:t xml:space="preserve">, </w:t>
      </w:r>
      <w:r w:rsidR="00027C90" w:rsidRPr="00CB5184">
        <w:rPr>
          <w:rFonts w:ascii="Arial" w:eastAsia="Times New Roman" w:hAnsi="Arial" w:cs="Arial"/>
          <w:bCs/>
          <w:lang w:eastAsia="zh-CN"/>
        </w:rPr>
        <w:t xml:space="preserve">reprezentowanym przez: </w:t>
      </w:r>
    </w:p>
    <w:p w14:paraId="56E9CD59" w14:textId="46286589" w:rsidR="00027C90" w:rsidRPr="00CB5184" w:rsidRDefault="00CB5184" w:rsidP="00CB518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 w:rsidRPr="00CB5184">
        <w:rPr>
          <w:rFonts w:ascii="Arial" w:eastAsia="Times New Roman" w:hAnsi="Arial" w:cs="Arial"/>
          <w:bCs/>
          <w:lang w:eastAsia="zh-CN"/>
        </w:rPr>
        <w:t>………………………………………………..</w:t>
      </w:r>
    </w:p>
    <w:p w14:paraId="103567D8" w14:textId="3983D408" w:rsidR="003276B5" w:rsidRPr="00CB5184" w:rsidRDefault="00027C90" w:rsidP="00027C9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B5184">
        <w:rPr>
          <w:rFonts w:ascii="Arial" w:eastAsia="Times New Roman" w:hAnsi="Arial" w:cs="Arial"/>
          <w:lang w:eastAsia="zh-CN"/>
        </w:rPr>
        <w:t xml:space="preserve">zwanym w dalszej części umowy </w:t>
      </w:r>
      <w:r w:rsidRPr="00CB5184">
        <w:rPr>
          <w:rFonts w:ascii="Arial" w:eastAsia="Times New Roman" w:hAnsi="Arial" w:cs="Arial"/>
          <w:b/>
          <w:bCs/>
          <w:lang w:eastAsia="zh-CN"/>
        </w:rPr>
        <w:t>„Zamawiającym”</w:t>
      </w:r>
      <w:bookmarkEnd w:id="1"/>
      <w:r w:rsidRPr="00CB5184">
        <w:rPr>
          <w:rFonts w:ascii="Arial" w:eastAsia="Times New Roman" w:hAnsi="Arial" w:cs="Arial"/>
          <w:lang w:eastAsia="zh-CN"/>
        </w:rPr>
        <w:t>,</w:t>
      </w:r>
    </w:p>
    <w:p w14:paraId="6BDD906C" w14:textId="116A055C" w:rsidR="003276B5" w:rsidRPr="00CB5184" w:rsidRDefault="00D670F7" w:rsidP="00D64E9A">
      <w:pPr>
        <w:spacing w:after="0" w:line="240" w:lineRule="auto"/>
        <w:jc w:val="both"/>
        <w:rPr>
          <w:rFonts w:ascii="Arial" w:hAnsi="Arial" w:cs="Arial"/>
        </w:rPr>
      </w:pPr>
      <w:r w:rsidRPr="00CB5184">
        <w:rPr>
          <w:rFonts w:ascii="Arial" w:hAnsi="Arial" w:cs="Arial"/>
        </w:rPr>
        <w:t>a</w:t>
      </w:r>
    </w:p>
    <w:p w14:paraId="603A624C" w14:textId="4C193240" w:rsidR="00BE707D" w:rsidRPr="00CB5184" w:rsidRDefault="002958FB" w:rsidP="0058005D">
      <w:pPr>
        <w:pStyle w:val="Bezodstpw"/>
        <w:suppressAutoHyphens w:val="0"/>
        <w:rPr>
          <w:rFonts w:ascii="Arial" w:hAnsi="Arial" w:cs="Arial"/>
          <w:szCs w:val="20"/>
        </w:rPr>
      </w:pPr>
      <w:r w:rsidRPr="00CB5184">
        <w:rPr>
          <w:rFonts w:ascii="Arial" w:hAnsi="Arial" w:cs="Arial"/>
          <w:szCs w:val="20"/>
        </w:rPr>
        <w:t>……………………………………………………………………………………………………</w:t>
      </w:r>
      <w:r w:rsidR="00142583" w:rsidRPr="00CB5184">
        <w:rPr>
          <w:rFonts w:ascii="Arial" w:hAnsi="Arial" w:cs="Arial"/>
          <w:szCs w:val="20"/>
        </w:rPr>
        <w:t>………………………………………………………</w:t>
      </w:r>
      <w:r w:rsidRPr="00CB5184">
        <w:rPr>
          <w:rFonts w:ascii="Arial" w:hAnsi="Arial" w:cs="Arial"/>
          <w:szCs w:val="20"/>
        </w:rPr>
        <w:t>.</w:t>
      </w:r>
    </w:p>
    <w:p w14:paraId="5A2CEEBB" w14:textId="77777777" w:rsidR="00142583" w:rsidRPr="00CB5184" w:rsidRDefault="0062379F" w:rsidP="001B3964">
      <w:pPr>
        <w:spacing w:after="0" w:line="240" w:lineRule="auto"/>
        <w:jc w:val="both"/>
        <w:rPr>
          <w:rFonts w:ascii="Arial" w:hAnsi="Arial" w:cs="Arial"/>
        </w:rPr>
      </w:pPr>
      <w:r w:rsidRPr="00CB5184">
        <w:rPr>
          <w:rFonts w:ascii="Arial" w:hAnsi="Arial" w:cs="Arial"/>
        </w:rPr>
        <w:t xml:space="preserve">posiadającym NIP: </w:t>
      </w:r>
      <w:r w:rsidR="002958FB" w:rsidRPr="00CB5184">
        <w:rPr>
          <w:rFonts w:ascii="Arial" w:hAnsi="Arial" w:cs="Arial"/>
        </w:rPr>
        <w:t>…………………</w:t>
      </w:r>
      <w:r w:rsidR="00142583" w:rsidRPr="00CB5184">
        <w:rPr>
          <w:rFonts w:ascii="Arial" w:hAnsi="Arial" w:cs="Arial"/>
        </w:rPr>
        <w:t>…………………………</w:t>
      </w:r>
      <w:r w:rsidR="002958FB" w:rsidRPr="00CB5184">
        <w:rPr>
          <w:rFonts w:ascii="Arial" w:hAnsi="Arial" w:cs="Arial"/>
        </w:rPr>
        <w:t>…..</w:t>
      </w:r>
      <w:r w:rsidRPr="00CB5184">
        <w:rPr>
          <w:rFonts w:ascii="Arial" w:hAnsi="Arial" w:cs="Arial"/>
        </w:rPr>
        <w:t>, reprezentowanym przez:</w:t>
      </w:r>
    </w:p>
    <w:p w14:paraId="4B72C660" w14:textId="7B79A811" w:rsidR="0062379F" w:rsidRPr="00CB5184" w:rsidRDefault="00142583" w:rsidP="001B3964">
      <w:pPr>
        <w:spacing w:after="0" w:line="240" w:lineRule="auto"/>
        <w:jc w:val="both"/>
        <w:rPr>
          <w:rFonts w:ascii="Arial" w:hAnsi="Arial" w:cs="Arial"/>
        </w:rPr>
      </w:pPr>
      <w:r w:rsidRPr="00CB5184">
        <w:rPr>
          <w:rFonts w:ascii="Arial" w:hAnsi="Arial" w:cs="Arial"/>
        </w:rPr>
        <w:t>…………………………………………………………………..</w:t>
      </w:r>
      <w:r w:rsidR="002958FB" w:rsidRPr="00CB5184">
        <w:rPr>
          <w:rFonts w:ascii="Arial" w:hAnsi="Arial" w:cs="Arial"/>
        </w:rPr>
        <w:t>…………………………………….</w:t>
      </w:r>
    </w:p>
    <w:p w14:paraId="37585844" w14:textId="03E6BCF4" w:rsidR="003276B5" w:rsidRPr="00CB5184" w:rsidRDefault="002958FB" w:rsidP="001B3964">
      <w:pPr>
        <w:spacing w:after="0" w:line="240" w:lineRule="auto"/>
        <w:jc w:val="both"/>
        <w:rPr>
          <w:rFonts w:ascii="Arial" w:hAnsi="Arial" w:cs="Arial"/>
        </w:rPr>
      </w:pPr>
      <w:r w:rsidRPr="00CB5184">
        <w:rPr>
          <w:rFonts w:ascii="Arial" w:hAnsi="Arial" w:cs="Arial"/>
        </w:rPr>
        <w:t>………………………………………………………………………………………………….……..</w:t>
      </w:r>
    </w:p>
    <w:p w14:paraId="3D48EBB7" w14:textId="165A3A7F" w:rsidR="0062379F" w:rsidRPr="00CB5184" w:rsidRDefault="0062379F" w:rsidP="001B3964">
      <w:pPr>
        <w:spacing w:after="0" w:line="240" w:lineRule="auto"/>
        <w:jc w:val="both"/>
        <w:rPr>
          <w:rFonts w:ascii="Arial" w:hAnsi="Arial" w:cs="Arial"/>
          <w:b/>
        </w:rPr>
      </w:pPr>
      <w:r w:rsidRPr="00CB5184">
        <w:rPr>
          <w:rFonts w:ascii="Arial" w:hAnsi="Arial" w:cs="Arial"/>
        </w:rPr>
        <w:t>zwanym w dalszej części umowy</w:t>
      </w:r>
      <w:r w:rsidRPr="00CB5184">
        <w:rPr>
          <w:rFonts w:ascii="Arial" w:hAnsi="Arial" w:cs="Arial"/>
          <w:b/>
        </w:rPr>
        <w:t xml:space="preserve"> ,,Wykonawcą”</w:t>
      </w:r>
    </w:p>
    <w:p w14:paraId="2F88E9EB" w14:textId="77777777" w:rsidR="00047283" w:rsidRPr="00CB5184" w:rsidRDefault="00047283" w:rsidP="00047283">
      <w:pPr>
        <w:widowControl w:val="0"/>
        <w:suppressAutoHyphens/>
        <w:jc w:val="both"/>
        <w:rPr>
          <w:rFonts w:ascii="Arial" w:eastAsia="Times New Roman" w:hAnsi="Arial" w:cs="Arial"/>
          <w:color w:val="auto"/>
          <w:sz w:val="24"/>
          <w:szCs w:val="24"/>
          <w:lang w:bidi="en-US"/>
        </w:rPr>
      </w:pPr>
    </w:p>
    <w:p w14:paraId="3282B829" w14:textId="77777777" w:rsidR="00047283" w:rsidRDefault="00047283" w:rsidP="000472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wynikiem postępowania o udzielenie zamówienia publicznego przeprowadzonego  w trybie podstawowym bez możliwości prowadzenia negocjacji – art. 275 pkt 1 ustawy Prawo zamówień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2019 r., poz. 2019 ze zm.), dalej: ustawa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, ogłoszonego w Biuletynie Zamówień Publicznych w dniu .......................... pod numerem ....................., o następującej treści:</w:t>
      </w:r>
    </w:p>
    <w:p w14:paraId="6B754E40" w14:textId="77777777" w:rsidR="00DF4231" w:rsidRPr="00BC6318" w:rsidRDefault="00DF4231">
      <w:pPr>
        <w:spacing w:after="0" w:line="240" w:lineRule="auto"/>
        <w:jc w:val="center"/>
        <w:rPr>
          <w:rFonts w:cstheme="minorHAnsi"/>
        </w:rPr>
      </w:pPr>
    </w:p>
    <w:p w14:paraId="33EB316E" w14:textId="77777777" w:rsidR="003F2DDA" w:rsidRDefault="00D670F7" w:rsidP="008D689B">
      <w:pPr>
        <w:spacing w:after="0" w:line="240" w:lineRule="auto"/>
        <w:jc w:val="center"/>
        <w:rPr>
          <w:rFonts w:cstheme="minorHAnsi"/>
          <w:b/>
        </w:rPr>
      </w:pPr>
      <w:r w:rsidRPr="00BC6318">
        <w:rPr>
          <w:rFonts w:cstheme="minorHAnsi"/>
          <w:b/>
        </w:rPr>
        <w:t>§ 1</w:t>
      </w:r>
      <w:r w:rsidR="000B124E">
        <w:rPr>
          <w:rFonts w:cstheme="minorHAnsi"/>
          <w:b/>
        </w:rPr>
        <w:t xml:space="preserve">. </w:t>
      </w:r>
      <w:r w:rsidR="008D689B">
        <w:rPr>
          <w:rFonts w:cstheme="minorHAnsi"/>
          <w:b/>
        </w:rPr>
        <w:t xml:space="preserve"> </w:t>
      </w:r>
    </w:p>
    <w:p w14:paraId="0E47D9C0" w14:textId="60D41144" w:rsidR="00DF4231" w:rsidRPr="00BC6318" w:rsidRDefault="008D689B" w:rsidP="008D689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Przedmiot umowy</w:t>
      </w:r>
    </w:p>
    <w:p w14:paraId="022572CC" w14:textId="6DF03789" w:rsidR="00CB5184" w:rsidRPr="00CB5184" w:rsidRDefault="00E46F76" w:rsidP="00CB5184">
      <w:pPr>
        <w:spacing w:line="360" w:lineRule="auto"/>
        <w:rPr>
          <w:rFonts w:ascii="Arial" w:eastAsia="Times New Roman" w:hAnsi="Arial" w:cs="Arial"/>
          <w:b/>
          <w:bCs/>
          <w:color w:val="auto"/>
          <w:kern w:val="1"/>
          <w:sz w:val="24"/>
          <w:szCs w:val="24"/>
          <w:lang w:eastAsia="ar-SA"/>
        </w:rPr>
      </w:pPr>
      <w:r w:rsidRPr="00CB5184">
        <w:rPr>
          <w:rFonts w:cstheme="minorHAnsi"/>
        </w:rPr>
        <w:t>Przedmiotem umowy jest realizacja zamówienia, zgodnie ze złożoną ofertą, stanowiącą załącznik nr 1 do umowy, zapytaniem ofertowym i niniejszą umową, obejmująca zadanie pn</w:t>
      </w:r>
      <w:r w:rsidRPr="00CB5184">
        <w:rPr>
          <w:rFonts w:ascii="Arial" w:hAnsi="Arial" w:cs="Arial"/>
          <w:sz w:val="24"/>
          <w:szCs w:val="24"/>
        </w:rPr>
        <w:t xml:space="preserve">. </w:t>
      </w:r>
      <w:r w:rsidR="00CB5184">
        <w:rPr>
          <w:rFonts w:ascii="Arial" w:hAnsi="Arial" w:cs="Arial"/>
          <w:sz w:val="24"/>
          <w:szCs w:val="24"/>
        </w:rPr>
        <w:t>„</w:t>
      </w:r>
      <w:r w:rsidR="00CB5184" w:rsidRPr="00CB5184">
        <w:rPr>
          <w:rFonts w:ascii="Arial" w:eastAsia="Times New Roman" w:hAnsi="Arial" w:cs="Arial"/>
          <w:b/>
          <w:bCs/>
          <w:color w:val="auto"/>
          <w:kern w:val="1"/>
          <w:sz w:val="24"/>
          <w:szCs w:val="24"/>
          <w:lang w:eastAsia="ar-SA"/>
        </w:rPr>
        <w:t>Sukcesywna dostawa paliw: benzyny bezołowiowej Pb 95 i oleju napędowego dla Zakładu Gospodarki Komunalnej Jeleśnia Sp. z o.o.</w:t>
      </w:r>
      <w:r w:rsidR="00CB5184">
        <w:rPr>
          <w:rFonts w:ascii="Arial" w:eastAsia="Times New Roman" w:hAnsi="Arial" w:cs="Arial"/>
          <w:b/>
          <w:bCs/>
          <w:color w:val="auto"/>
          <w:kern w:val="1"/>
          <w:sz w:val="24"/>
          <w:szCs w:val="24"/>
          <w:lang w:eastAsia="ar-SA"/>
        </w:rPr>
        <w:t>”</w:t>
      </w:r>
    </w:p>
    <w:p w14:paraId="7E904B15" w14:textId="3C16E37B" w:rsidR="00DD33C0" w:rsidRPr="00CB5184" w:rsidRDefault="00DD33C0" w:rsidP="00E20D57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cstheme="minorHAnsi"/>
        </w:rPr>
      </w:pPr>
      <w:r w:rsidRPr="00CB5184">
        <w:rPr>
          <w:rFonts w:cstheme="minorHAnsi"/>
          <w:color w:val="auto"/>
        </w:rPr>
        <w:t>Wykonawca sprzedaje, a Zamawiający kupuje paliwa płynne, tj. benzynę bezołowiową i olej napędowy na Stacji Paliw Wykonawcy niezbędne do prawidłowego funkcjonowania pojazdów i sprzętu Zamawiającego.</w:t>
      </w:r>
    </w:p>
    <w:p w14:paraId="1FAE9755" w14:textId="77777777" w:rsidR="00DD33C0" w:rsidRPr="00DD33C0" w:rsidRDefault="00D5297D" w:rsidP="00920A76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cstheme="minorHAnsi"/>
        </w:rPr>
      </w:pPr>
      <w:r>
        <w:t xml:space="preserve">Przewidywana wielkość zakupu paliwa wiodącego w okresie trwania umowy wyniesie: </w:t>
      </w:r>
    </w:p>
    <w:p w14:paraId="42D57975" w14:textId="75AD1B98" w:rsidR="00DD33C0" w:rsidRPr="00DD33C0" w:rsidRDefault="00F8386F" w:rsidP="00920A76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cstheme="minorHAnsi"/>
        </w:rPr>
      </w:pPr>
      <w:r w:rsidRPr="00DD33C0">
        <w:rPr>
          <w:bCs/>
        </w:rPr>
        <w:t>etylina bezołowiowa</w:t>
      </w:r>
      <w:r w:rsidR="00671546" w:rsidRPr="00DD33C0">
        <w:rPr>
          <w:bCs/>
        </w:rPr>
        <w:t xml:space="preserve"> Pb95 </w:t>
      </w:r>
      <w:r w:rsidR="00671546" w:rsidRPr="00DD33C0">
        <w:rPr>
          <w:bCs/>
        </w:rPr>
        <w:tab/>
      </w:r>
      <w:r w:rsidRPr="00DD33C0">
        <w:rPr>
          <w:bCs/>
        </w:rPr>
        <w:t xml:space="preserve">–    </w:t>
      </w:r>
      <w:r w:rsidR="00671546" w:rsidRPr="00DD33C0">
        <w:rPr>
          <w:bCs/>
        </w:rPr>
        <w:t xml:space="preserve">  </w:t>
      </w:r>
      <w:r w:rsidR="006D5B5E">
        <w:rPr>
          <w:bCs/>
        </w:rPr>
        <w:t>3 600</w:t>
      </w:r>
      <w:r w:rsidR="00D5297D" w:rsidRPr="00DD33C0">
        <w:rPr>
          <w:bCs/>
        </w:rPr>
        <w:t xml:space="preserve"> l</w:t>
      </w:r>
    </w:p>
    <w:p w14:paraId="3A21EBF6" w14:textId="3E786EB4" w:rsidR="00D5297D" w:rsidRPr="00DD33C0" w:rsidRDefault="00F8386F" w:rsidP="00920A76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cstheme="minorHAnsi"/>
        </w:rPr>
      </w:pPr>
      <w:r w:rsidRPr="00DD33C0">
        <w:rPr>
          <w:bCs/>
        </w:rPr>
        <w:t xml:space="preserve">olej napędowy       </w:t>
      </w:r>
      <w:r w:rsidR="00671546" w:rsidRPr="00DD33C0">
        <w:rPr>
          <w:bCs/>
        </w:rPr>
        <w:tab/>
      </w:r>
      <w:r w:rsidRPr="00DD33C0">
        <w:rPr>
          <w:bCs/>
        </w:rPr>
        <w:tab/>
        <w:t xml:space="preserve">–    </w:t>
      </w:r>
      <w:r w:rsidR="006D5B5E">
        <w:rPr>
          <w:bCs/>
        </w:rPr>
        <w:t xml:space="preserve"> </w:t>
      </w:r>
      <w:r w:rsidR="004A19B6">
        <w:rPr>
          <w:bCs/>
        </w:rPr>
        <w:t>3</w:t>
      </w:r>
      <w:r w:rsidR="00A30576">
        <w:rPr>
          <w:bCs/>
        </w:rPr>
        <w:t>5</w:t>
      </w:r>
      <w:r w:rsidR="004A19B6">
        <w:rPr>
          <w:bCs/>
        </w:rPr>
        <w:t xml:space="preserve"> 000</w:t>
      </w:r>
      <w:r w:rsidR="00D5297D" w:rsidRPr="00DD33C0">
        <w:rPr>
          <w:bCs/>
        </w:rPr>
        <w:t xml:space="preserve"> l</w:t>
      </w:r>
    </w:p>
    <w:p w14:paraId="43F64912" w14:textId="4655BABC" w:rsidR="00C660A3" w:rsidRPr="00344EC4" w:rsidRDefault="003B172F" w:rsidP="00BC3C88">
      <w:pPr>
        <w:pStyle w:val="Akapitzlist1"/>
        <w:numPr>
          <w:ilvl w:val="0"/>
          <w:numId w:val="27"/>
        </w:num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Wielkości </w:t>
      </w:r>
      <w:r w:rsidR="008853C9">
        <w:rPr>
          <w:rFonts w:ascii="Calibri" w:hAnsi="Calibri"/>
          <w:sz w:val="22"/>
          <w:szCs w:val="22"/>
        </w:rPr>
        <w:t>zakupu</w:t>
      </w:r>
      <w:r>
        <w:rPr>
          <w:rFonts w:ascii="Calibri" w:hAnsi="Calibri"/>
          <w:sz w:val="22"/>
          <w:szCs w:val="22"/>
        </w:rPr>
        <w:t xml:space="preserve"> paliw </w:t>
      </w:r>
      <w:r w:rsidR="00C660A3" w:rsidRPr="00344EC4">
        <w:rPr>
          <w:rFonts w:ascii="Calibri" w:hAnsi="Calibri"/>
          <w:sz w:val="22"/>
          <w:szCs w:val="22"/>
        </w:rPr>
        <w:t xml:space="preserve">są </w:t>
      </w:r>
      <w:r>
        <w:rPr>
          <w:rFonts w:ascii="Calibri" w:hAnsi="Calibri"/>
          <w:sz w:val="22"/>
          <w:szCs w:val="22"/>
        </w:rPr>
        <w:t xml:space="preserve">jedynie wielkościami orientacyjnymi </w:t>
      </w:r>
      <w:r w:rsidR="00C660A3" w:rsidRPr="00344EC4">
        <w:rPr>
          <w:rFonts w:ascii="Calibri" w:hAnsi="Calibri"/>
          <w:sz w:val="22"/>
          <w:szCs w:val="22"/>
        </w:rPr>
        <w:t>i mogą ulec zmianie</w:t>
      </w:r>
      <w:r>
        <w:rPr>
          <w:rFonts w:ascii="Calibri" w:hAnsi="Calibri"/>
          <w:sz w:val="22"/>
          <w:szCs w:val="22"/>
        </w:rPr>
        <w:t xml:space="preserve"> w trakcie trwania umowy</w:t>
      </w:r>
      <w:r w:rsidR="00C660A3" w:rsidRPr="00344EC4">
        <w:rPr>
          <w:rFonts w:ascii="Calibri" w:hAnsi="Calibri"/>
          <w:sz w:val="22"/>
          <w:szCs w:val="22"/>
        </w:rPr>
        <w:t xml:space="preserve">, co oznacza zarówno możliwość zmniejszenia, jak i zwiększenia ilości </w:t>
      </w:r>
      <w:r w:rsidR="007F1672">
        <w:rPr>
          <w:rFonts w:ascii="Calibri" w:hAnsi="Calibri"/>
          <w:sz w:val="22"/>
          <w:szCs w:val="22"/>
        </w:rPr>
        <w:t>dostaw</w:t>
      </w:r>
      <w:r w:rsidR="00C660A3" w:rsidRPr="00344EC4">
        <w:rPr>
          <w:rFonts w:ascii="Calibri" w:hAnsi="Calibri"/>
          <w:sz w:val="22"/>
          <w:szCs w:val="22"/>
        </w:rPr>
        <w:t xml:space="preserve">, </w:t>
      </w:r>
      <w:r w:rsidR="00BC3C88">
        <w:rPr>
          <w:rFonts w:ascii="Calibri" w:hAnsi="Calibri"/>
          <w:sz w:val="22"/>
          <w:szCs w:val="22"/>
        </w:rPr>
        <w:t xml:space="preserve">bez zmiany zaoferowanego stałego rabatu do cen jednostkowych. </w:t>
      </w:r>
      <w:r w:rsidR="00920A76">
        <w:rPr>
          <w:rFonts w:ascii="Calibri" w:hAnsi="Calibri"/>
          <w:sz w:val="22"/>
          <w:szCs w:val="22"/>
        </w:rPr>
        <w:t xml:space="preserve"> Zmiany mogą być dokonywane do środków zabezpieczonych umową o których mowa w </w:t>
      </w:r>
      <w:r w:rsidR="00920A76" w:rsidRPr="00920A76">
        <w:rPr>
          <w:rFonts w:ascii="Calibri" w:hAnsi="Calibri"/>
          <w:sz w:val="22"/>
          <w:szCs w:val="22"/>
        </w:rPr>
        <w:t>§ 3</w:t>
      </w:r>
      <w:r w:rsidR="00920A76">
        <w:rPr>
          <w:rFonts w:ascii="Calibri" w:hAnsi="Calibri"/>
          <w:sz w:val="22"/>
          <w:szCs w:val="22"/>
        </w:rPr>
        <w:t xml:space="preserve"> ust. 1</w:t>
      </w:r>
      <w:r w:rsidR="00C73518">
        <w:rPr>
          <w:rFonts w:ascii="Calibri" w:hAnsi="Calibri"/>
          <w:sz w:val="22"/>
          <w:szCs w:val="22"/>
        </w:rPr>
        <w:t>.</w:t>
      </w:r>
    </w:p>
    <w:p w14:paraId="684BAB33" w14:textId="0C3A9B17" w:rsidR="00C660A3" w:rsidRPr="00344EC4" w:rsidRDefault="003B172F" w:rsidP="00920A76">
      <w:pPr>
        <w:pStyle w:val="Akapitzlist1"/>
        <w:numPr>
          <w:ilvl w:val="0"/>
          <w:numId w:val="6"/>
        </w:numPr>
        <w:autoSpaceDE w:val="0"/>
        <w:spacing w:line="100" w:lineRule="atLeast"/>
        <w:ind w:hanging="357"/>
        <w:jc w:val="both"/>
      </w:pPr>
      <w:r>
        <w:rPr>
          <w:rFonts w:ascii="Calibri" w:hAnsi="Calibri"/>
          <w:sz w:val="22"/>
          <w:szCs w:val="22"/>
        </w:rPr>
        <w:t xml:space="preserve">Wartość stałego upustu dla paliw  </w:t>
      </w:r>
      <w:r w:rsidR="00C660A3" w:rsidRPr="00344EC4">
        <w:rPr>
          <w:rFonts w:ascii="Calibri" w:hAnsi="Calibri"/>
          <w:sz w:val="22"/>
          <w:szCs w:val="22"/>
        </w:rPr>
        <w:t>podan</w:t>
      </w:r>
      <w:r w:rsidR="00EF381D">
        <w:rPr>
          <w:rFonts w:ascii="Calibri" w:hAnsi="Calibri"/>
          <w:sz w:val="22"/>
          <w:szCs w:val="22"/>
        </w:rPr>
        <w:t>ych</w:t>
      </w:r>
      <w:r w:rsidR="00C660A3" w:rsidRPr="00344EC4">
        <w:rPr>
          <w:rFonts w:ascii="Calibri" w:hAnsi="Calibri"/>
          <w:sz w:val="22"/>
          <w:szCs w:val="22"/>
        </w:rPr>
        <w:t xml:space="preserve"> w </w:t>
      </w:r>
      <w:r w:rsidR="007F1672">
        <w:rPr>
          <w:rFonts w:ascii="Calibri" w:hAnsi="Calibri"/>
          <w:sz w:val="22"/>
          <w:szCs w:val="22"/>
        </w:rPr>
        <w:t>formularzu oferty</w:t>
      </w:r>
      <w:r w:rsidR="00C660A3" w:rsidRPr="00344EC4">
        <w:rPr>
          <w:rFonts w:ascii="Calibri" w:hAnsi="Calibri"/>
          <w:sz w:val="22"/>
          <w:szCs w:val="22"/>
        </w:rPr>
        <w:t xml:space="preserve"> nie mo</w:t>
      </w:r>
      <w:r>
        <w:rPr>
          <w:rFonts w:ascii="Calibri" w:hAnsi="Calibri"/>
          <w:sz w:val="22"/>
          <w:szCs w:val="22"/>
        </w:rPr>
        <w:t>że</w:t>
      </w:r>
      <w:r w:rsidR="00C660A3" w:rsidRPr="00344EC4">
        <w:rPr>
          <w:rFonts w:ascii="Calibri" w:hAnsi="Calibri"/>
          <w:sz w:val="22"/>
          <w:szCs w:val="22"/>
        </w:rPr>
        <w:t xml:space="preserve"> ulec zmianie w trakcie obowiązywania umowy.</w:t>
      </w:r>
    </w:p>
    <w:p w14:paraId="1B1A10D0" w14:textId="140BAAB8" w:rsidR="00920A76" w:rsidRPr="00C73518" w:rsidRDefault="00D5297D" w:rsidP="00C7351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ind w:hanging="357"/>
        <w:jc w:val="both"/>
      </w:pPr>
      <w:r>
        <w:t xml:space="preserve">Paliwa powinny spełniać wymagania jakościowe, określone w rozporządzeniu Ministra Gospodarki z dnia 9 października 2015 r. w sprawie wymagań jakościowych dla paliw ciekłych </w:t>
      </w:r>
      <w:r w:rsidRPr="009D5548">
        <w:t>(</w:t>
      </w:r>
      <w:r w:rsidR="00C73518">
        <w:t xml:space="preserve">t. j. </w:t>
      </w:r>
      <w:r w:rsidRPr="009D5548">
        <w:t>Dz. U. z 2015 r. poz. 1680</w:t>
      </w:r>
      <w:r w:rsidR="00C73518">
        <w:t xml:space="preserve"> ze zm.</w:t>
      </w:r>
      <w:r w:rsidRPr="009D5548">
        <w:t>) i</w:t>
      </w:r>
      <w:r>
        <w:t xml:space="preserve"> posiadać parametry techniczne nie gorsze niż określone w załącznikach do przywołanego wyżej rozporządzenia.</w:t>
      </w:r>
    </w:p>
    <w:p w14:paraId="74D467FB" w14:textId="77777777" w:rsidR="00920A76" w:rsidRDefault="00920A76" w:rsidP="00AB3427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b/>
          <w:bCs/>
          <w:color w:val="auto"/>
        </w:rPr>
      </w:pPr>
    </w:p>
    <w:p w14:paraId="42A74268" w14:textId="5203BF72" w:rsidR="003F2DDA" w:rsidRDefault="009D5548" w:rsidP="00AB3427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b/>
          <w:bCs/>
          <w:color w:val="auto"/>
        </w:rPr>
      </w:pPr>
      <w:r w:rsidRPr="00623FEE">
        <w:rPr>
          <w:rFonts w:cstheme="minorHAnsi"/>
          <w:b/>
          <w:bCs/>
          <w:color w:val="auto"/>
        </w:rPr>
        <w:t xml:space="preserve">§ 2. </w:t>
      </w:r>
    </w:p>
    <w:p w14:paraId="6522B07E" w14:textId="25AB6E6B" w:rsidR="009D5548" w:rsidRPr="00623FEE" w:rsidRDefault="009D5548" w:rsidP="00AB3427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color w:val="auto"/>
        </w:rPr>
      </w:pPr>
      <w:r w:rsidRPr="00623FEE">
        <w:rPr>
          <w:rFonts w:cstheme="minorHAnsi"/>
          <w:b/>
          <w:bCs/>
          <w:color w:val="auto"/>
        </w:rPr>
        <w:t>Sposób wykonania umowy</w:t>
      </w:r>
    </w:p>
    <w:p w14:paraId="7ED9CF46" w14:textId="77777777" w:rsidR="009D5548" w:rsidRPr="00623FEE" w:rsidRDefault="009D5548" w:rsidP="003710D8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623FEE">
        <w:rPr>
          <w:rFonts w:cstheme="minorHAnsi"/>
          <w:color w:val="auto"/>
        </w:rPr>
        <w:lastRenderedPageBreak/>
        <w:t>Wykonawca oświadcza, że posiada wymagane uprawnienia, konieczne doświadczenie i kwalifikacje niezbędne do prawidłowego wykonania niniejszej umowy i zobowiązuje się do wykonania przedmiotu umowy z należytą starannością i zgodnie z obowiązującymi przepisami dotyczącymi dostawy paliw płynnych.</w:t>
      </w:r>
    </w:p>
    <w:p w14:paraId="04F1BA27" w14:textId="4A4A75AF" w:rsidR="009D5548" w:rsidRPr="00623FEE" w:rsidRDefault="009D5548" w:rsidP="003710D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623FEE">
        <w:rPr>
          <w:rFonts w:cstheme="minorHAnsi"/>
          <w:color w:val="auto"/>
        </w:rPr>
        <w:t xml:space="preserve">Sprzedaż paliw płynnych </w:t>
      </w:r>
      <w:r w:rsidRPr="00EF381D">
        <w:rPr>
          <w:rFonts w:cstheme="minorHAnsi"/>
          <w:color w:val="FF0000"/>
        </w:rPr>
        <w:t xml:space="preserve"> </w:t>
      </w:r>
      <w:r w:rsidRPr="00623FEE">
        <w:rPr>
          <w:rFonts w:cstheme="minorHAnsi"/>
          <w:color w:val="auto"/>
        </w:rPr>
        <w:t>odbywać się będzie w sposób bezgotówkowy pomiędzy Wykonawcą, a osobą uprawnioną z ramienia Zamawiającego do odbioru towarów.</w:t>
      </w:r>
    </w:p>
    <w:p w14:paraId="487F1840" w14:textId="77777777" w:rsidR="009D5548" w:rsidRPr="00623FEE" w:rsidRDefault="009D5548" w:rsidP="003710D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623FEE">
        <w:rPr>
          <w:rFonts w:cstheme="minorHAnsi"/>
          <w:color w:val="auto"/>
        </w:rPr>
        <w:t xml:space="preserve">Sprzedaż towarów odbywać się będzie na Stacjach Paliw Wykonawcy. </w:t>
      </w:r>
    </w:p>
    <w:p w14:paraId="4ED21DED" w14:textId="77777777" w:rsidR="009D5548" w:rsidRPr="00623FEE" w:rsidRDefault="009D5548" w:rsidP="003710D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623FEE">
        <w:rPr>
          <w:rFonts w:cstheme="minorHAnsi"/>
          <w:color w:val="auto"/>
        </w:rPr>
        <w:t>Sprzedaż paliw odbywać się będzie poprzez tankowanie bezpośrednio do zbiorników pojazdów mechanicznych Zamawiającego i do kanistrów.</w:t>
      </w:r>
    </w:p>
    <w:p w14:paraId="6DD2DC4B" w14:textId="77777777" w:rsidR="009D5548" w:rsidRPr="00623FEE" w:rsidRDefault="009D5548" w:rsidP="003710D8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623FEE">
        <w:rPr>
          <w:rFonts w:cstheme="minorHAnsi"/>
          <w:color w:val="auto"/>
        </w:rPr>
        <w:t>Sprzedaż odbywać się będzie sukcesywnie wg potrzeb Zamawiającego.</w:t>
      </w:r>
    </w:p>
    <w:p w14:paraId="4D5A2939" w14:textId="25F64F14" w:rsidR="009D5548" w:rsidRDefault="009D5548" w:rsidP="003710D8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623FEE">
        <w:rPr>
          <w:rFonts w:cstheme="minorHAnsi"/>
          <w:color w:val="auto"/>
        </w:rPr>
        <w:t xml:space="preserve">Wykonawca zobowiązuje się zapewnić towary zgodne z polskimi normami dla </w:t>
      </w:r>
      <w:r w:rsidR="00AB3427" w:rsidRPr="00623FEE">
        <w:rPr>
          <w:rFonts w:cstheme="minorHAnsi"/>
          <w:color w:val="auto"/>
        </w:rPr>
        <w:t>towarów</w:t>
      </w:r>
      <w:r w:rsidRPr="00623FEE">
        <w:rPr>
          <w:rFonts w:cstheme="minorHAnsi"/>
          <w:color w:val="auto"/>
        </w:rPr>
        <w:t xml:space="preserve"> objętych niniejszą umową i obowiązującymi przepisami, a za każde odstępstwo ponosi odpowiedzialność w stosunku do Zamawiającego.</w:t>
      </w:r>
    </w:p>
    <w:p w14:paraId="214579C8" w14:textId="7BD3008D" w:rsidR="00964466" w:rsidRPr="00BC3C88" w:rsidRDefault="00964466" w:rsidP="00964466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eastAsia="Times New Roman"/>
          <w:color w:val="auto"/>
          <w:sz w:val="24"/>
          <w:szCs w:val="24"/>
          <w:bdr w:val="none" w:sz="0" w:space="0" w:color="auto" w:frame="1"/>
          <w:lang w:eastAsia="x-none"/>
        </w:rPr>
      </w:pPr>
      <w:r w:rsidRPr="00BC3C88">
        <w:rPr>
          <w:rFonts w:eastAsia="Times New Roman"/>
          <w:color w:val="auto"/>
          <w:sz w:val="24"/>
          <w:szCs w:val="24"/>
          <w:bdr w:val="none" w:sz="0" w:space="0" w:color="auto" w:frame="1"/>
          <w:lang w:eastAsia="x-none"/>
        </w:rPr>
        <w:t xml:space="preserve">Wykaz pojazdów mechanicznych i sprzętu Zamawiającego, upoważnionych do tankowania paliw na podstawie niniejszej umowy, stanowi </w:t>
      </w:r>
      <w:r w:rsidRPr="00BC3C88">
        <w:rPr>
          <w:rFonts w:eastAsia="Times New Roman"/>
          <w:b/>
          <w:color w:val="auto"/>
          <w:sz w:val="24"/>
          <w:szCs w:val="24"/>
          <w:bdr w:val="none" w:sz="0" w:space="0" w:color="auto" w:frame="1"/>
          <w:lang w:eastAsia="x-none"/>
        </w:rPr>
        <w:t xml:space="preserve">załącznik nr </w:t>
      </w:r>
      <w:r w:rsidR="00393361" w:rsidRPr="00BC3C88">
        <w:rPr>
          <w:rFonts w:eastAsia="Times New Roman"/>
          <w:b/>
          <w:color w:val="auto"/>
          <w:sz w:val="24"/>
          <w:szCs w:val="24"/>
          <w:bdr w:val="none" w:sz="0" w:space="0" w:color="auto" w:frame="1"/>
          <w:lang w:eastAsia="x-none"/>
        </w:rPr>
        <w:t>1</w:t>
      </w:r>
      <w:r w:rsidRPr="00BC3C88">
        <w:rPr>
          <w:rFonts w:eastAsia="Times New Roman"/>
          <w:b/>
          <w:color w:val="auto"/>
          <w:sz w:val="24"/>
          <w:szCs w:val="24"/>
          <w:bdr w:val="none" w:sz="0" w:space="0" w:color="auto" w:frame="1"/>
          <w:lang w:eastAsia="x-none"/>
        </w:rPr>
        <w:t xml:space="preserve"> do niniejszej umowy.</w:t>
      </w:r>
    </w:p>
    <w:p w14:paraId="7544777F" w14:textId="6A24B3B7" w:rsidR="00D3372D" w:rsidRPr="00D3372D" w:rsidRDefault="00D3372D" w:rsidP="00964466">
      <w:pPr>
        <w:pStyle w:val="Tekstpodstawowy"/>
        <w:ind w:left="360"/>
        <w:rPr>
          <w:lang w:eastAsia="en-US"/>
        </w:rPr>
      </w:pPr>
    </w:p>
    <w:p w14:paraId="28205A9B" w14:textId="2B139BE0" w:rsidR="009D5548" w:rsidRPr="00623FEE" w:rsidRDefault="009D5548" w:rsidP="002350B8">
      <w:pPr>
        <w:suppressAutoHyphens/>
        <w:spacing w:after="0" w:line="240" w:lineRule="auto"/>
        <w:jc w:val="both"/>
        <w:rPr>
          <w:rFonts w:cstheme="minorHAnsi"/>
          <w:color w:val="auto"/>
        </w:rPr>
      </w:pPr>
    </w:p>
    <w:p w14:paraId="279675CE" w14:textId="77777777" w:rsidR="009D5548" w:rsidRDefault="009D5548" w:rsidP="00AB3427">
      <w:pPr>
        <w:spacing w:after="0" w:line="200" w:lineRule="atLeast"/>
        <w:rPr>
          <w:rFonts w:cstheme="minorHAnsi"/>
          <w:b/>
          <w:bCs/>
        </w:rPr>
      </w:pPr>
    </w:p>
    <w:p w14:paraId="2D03A06A" w14:textId="77777777" w:rsidR="003F2DDA" w:rsidRDefault="00623FEE" w:rsidP="00485DAD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b/>
          <w:bCs/>
          <w:color w:val="auto"/>
        </w:rPr>
      </w:pPr>
      <w:r w:rsidRPr="00192CA5">
        <w:rPr>
          <w:rFonts w:cstheme="minorHAnsi"/>
          <w:b/>
          <w:bCs/>
          <w:color w:val="auto"/>
        </w:rPr>
        <w:t xml:space="preserve">§ 3.  </w:t>
      </w:r>
    </w:p>
    <w:p w14:paraId="1FD704FC" w14:textId="7F2DCDE2" w:rsidR="00623FEE" w:rsidRPr="00485DAD" w:rsidRDefault="00623FEE" w:rsidP="00485DAD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color w:val="auto"/>
        </w:rPr>
      </w:pPr>
      <w:r w:rsidRPr="00192CA5">
        <w:rPr>
          <w:rFonts w:cstheme="minorHAnsi"/>
          <w:b/>
          <w:bCs/>
          <w:color w:val="auto"/>
        </w:rPr>
        <w:t>Wynagrodzenie Wykonawcy</w:t>
      </w:r>
    </w:p>
    <w:p w14:paraId="16E707B9" w14:textId="4DA37153" w:rsidR="00623FEE" w:rsidRPr="00192CA5" w:rsidRDefault="00623FEE" w:rsidP="003710D8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 xml:space="preserve">Zamawiający planuje przeznaczyć środki finansowe dla realizacji niniejszej umowy w wysokości </w:t>
      </w:r>
      <w:r w:rsidRPr="00192CA5">
        <w:rPr>
          <w:rFonts w:cstheme="minorHAnsi"/>
          <w:b/>
          <w:color w:val="auto"/>
        </w:rPr>
        <w:t>do</w:t>
      </w:r>
      <w:r w:rsidRPr="00192CA5">
        <w:rPr>
          <w:rFonts w:cstheme="minorHAnsi"/>
          <w:color w:val="auto"/>
        </w:rPr>
        <w:t xml:space="preserve"> </w:t>
      </w:r>
      <w:r w:rsidR="00AF410C" w:rsidRPr="00192CA5">
        <w:rPr>
          <w:rFonts w:cstheme="minorHAnsi"/>
          <w:b/>
          <w:color w:val="auto"/>
        </w:rPr>
        <w:t>………………………..</w:t>
      </w:r>
      <w:r w:rsidRPr="00192CA5">
        <w:rPr>
          <w:rFonts w:cstheme="minorHAnsi"/>
          <w:b/>
          <w:color w:val="auto"/>
        </w:rPr>
        <w:t xml:space="preserve"> zł brutto</w:t>
      </w:r>
      <w:r w:rsidRPr="00192CA5">
        <w:rPr>
          <w:rFonts w:cstheme="minorHAnsi"/>
          <w:color w:val="auto"/>
        </w:rPr>
        <w:t>.</w:t>
      </w:r>
    </w:p>
    <w:p w14:paraId="38200552" w14:textId="63DE3A19" w:rsidR="00623FEE" w:rsidRPr="00192CA5" w:rsidRDefault="00623FEE" w:rsidP="003710D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 xml:space="preserve">Ostateczne wynagrodzenie ustala się na podstawie faktycznie pobranego towaru </w:t>
      </w:r>
      <w:r w:rsidR="00521C00" w:rsidRPr="00192CA5">
        <w:rPr>
          <w:rFonts w:cstheme="minorHAnsi"/>
          <w:color w:val="auto"/>
        </w:rPr>
        <w:t xml:space="preserve">na Stacji Paliw Wykonawcy </w:t>
      </w:r>
      <w:r w:rsidRPr="00192CA5">
        <w:rPr>
          <w:rFonts w:cstheme="minorHAnsi"/>
          <w:color w:val="auto"/>
        </w:rPr>
        <w:t>oraz wystawionych dokumentów sprzedaży</w:t>
      </w:r>
      <w:r w:rsidR="00920A76">
        <w:rPr>
          <w:rFonts w:cstheme="minorHAnsi"/>
          <w:color w:val="auto"/>
        </w:rPr>
        <w:t xml:space="preserve">, nie przekroczy jednak wartości brutto ustalonej w ust. 1. </w:t>
      </w:r>
    </w:p>
    <w:p w14:paraId="3F78EEB6" w14:textId="6BC74276" w:rsidR="00623FEE" w:rsidRPr="00192CA5" w:rsidRDefault="00623FEE" w:rsidP="003710D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 xml:space="preserve">Zamawiający zapłaci Wykonawcy wynagrodzenie za faktyczne ilości dostarczonych paliw płynnych wg aktualnych cen sprzedaży na danej </w:t>
      </w:r>
      <w:r w:rsidR="00521C00" w:rsidRPr="00192CA5">
        <w:rPr>
          <w:rFonts w:cstheme="minorHAnsi"/>
          <w:color w:val="auto"/>
        </w:rPr>
        <w:t>S</w:t>
      </w:r>
      <w:r w:rsidRPr="00192CA5">
        <w:rPr>
          <w:rFonts w:cstheme="minorHAnsi"/>
          <w:color w:val="auto"/>
        </w:rPr>
        <w:t>tacji w dniu ich wydawania z uwzględnieniem stałego, obowiązującego przez cały okres umowy upustu w złotych od każdego litra zakupionego w danym dniu paliwa.</w:t>
      </w:r>
    </w:p>
    <w:p w14:paraId="1D6A8061" w14:textId="77777777" w:rsidR="00623FEE" w:rsidRPr="00192CA5" w:rsidRDefault="00623FEE" w:rsidP="003710D8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>Wykonawca gwarantuje niezmienność upustu, czyli stałego rabatu (wyważonego kwotowo w złotych), wynoszącego dla:</w:t>
      </w:r>
    </w:p>
    <w:p w14:paraId="19CBCEED" w14:textId="08437138" w:rsidR="00623FEE" w:rsidRPr="00192CA5" w:rsidRDefault="00623FEE" w:rsidP="003710D8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 xml:space="preserve">benzyny bezołowiowej </w:t>
      </w:r>
      <w:r w:rsidR="00521C00" w:rsidRPr="00192CA5">
        <w:rPr>
          <w:rFonts w:cstheme="minorHAnsi"/>
          <w:b/>
          <w:color w:val="auto"/>
        </w:rPr>
        <w:t>…………….</w:t>
      </w:r>
      <w:r w:rsidRPr="00192CA5">
        <w:rPr>
          <w:rFonts w:cstheme="minorHAnsi"/>
          <w:b/>
          <w:color w:val="auto"/>
        </w:rPr>
        <w:t xml:space="preserve"> zł</w:t>
      </w:r>
    </w:p>
    <w:p w14:paraId="3ACE0ABA" w14:textId="5EBE51AF" w:rsidR="00623FEE" w:rsidRPr="00192CA5" w:rsidRDefault="00623FEE" w:rsidP="003710D8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 xml:space="preserve">oleju napędowego  </w:t>
      </w:r>
      <w:r w:rsidR="00521C00" w:rsidRPr="00192CA5">
        <w:rPr>
          <w:rFonts w:cstheme="minorHAnsi"/>
          <w:b/>
          <w:color w:val="auto"/>
        </w:rPr>
        <w:t>……………</w:t>
      </w:r>
      <w:r w:rsidR="007F1672">
        <w:rPr>
          <w:rFonts w:cstheme="minorHAnsi"/>
          <w:b/>
          <w:color w:val="auto"/>
        </w:rPr>
        <w:t>.</w:t>
      </w:r>
      <w:r w:rsidR="00521C00" w:rsidRPr="00192CA5">
        <w:rPr>
          <w:rFonts w:cstheme="minorHAnsi"/>
          <w:b/>
          <w:color w:val="auto"/>
        </w:rPr>
        <w:t>…..</w:t>
      </w:r>
      <w:r w:rsidRPr="00192CA5">
        <w:rPr>
          <w:rFonts w:cstheme="minorHAnsi"/>
          <w:b/>
          <w:color w:val="auto"/>
        </w:rPr>
        <w:t xml:space="preserve"> zł</w:t>
      </w:r>
    </w:p>
    <w:p w14:paraId="0D7E56FE" w14:textId="77777777" w:rsidR="00623FEE" w:rsidRPr="00192CA5" w:rsidRDefault="00623FEE" w:rsidP="003710D8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>Podstawą do rozliczenia pomiędzy Zamawiającym a Wykonawcą będą częściowe faktury VAT za pobrane paliwo, w okresie rozliczeniowym - dwóch tygodni.</w:t>
      </w:r>
    </w:p>
    <w:p w14:paraId="42DC0472" w14:textId="2107F9E3" w:rsidR="00623FEE" w:rsidRPr="00192CA5" w:rsidRDefault="00623FEE" w:rsidP="003710D8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left" w:pos="360"/>
        </w:tabs>
        <w:suppressAutoHyphens/>
        <w:jc w:val="both"/>
        <w:rPr>
          <w:rFonts w:cstheme="minorHAnsi"/>
          <w:color w:val="auto"/>
        </w:rPr>
      </w:pPr>
      <w:r w:rsidRPr="00192CA5">
        <w:rPr>
          <w:rFonts w:cstheme="minorHAnsi"/>
          <w:color w:val="auto"/>
        </w:rPr>
        <w:t>Podstawą wystawienia faktury będzie zestawienie pobranego paliwa potwierdzone przez pracownika Zamawiającego.</w:t>
      </w:r>
    </w:p>
    <w:p w14:paraId="0055C3ED" w14:textId="77777777" w:rsidR="00C36384" w:rsidRPr="00320351" w:rsidRDefault="00C36384" w:rsidP="003710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2" w:name="_Hlk87960618"/>
      <w:r w:rsidRPr="00DE3046">
        <w:t>Płatność</w:t>
      </w:r>
      <w:r>
        <w:t xml:space="preserve"> zostanie dokonana w terminie 14</w:t>
      </w:r>
      <w:r w:rsidRPr="00DE3046">
        <w:t xml:space="preserve"> dni od daty doręczenia Zamawiającemu prawidłowo wystawionej faktury VAT, na rachunek bankowy Wykonawcy wskazany na fakturze, zgłoszony do wykazu podmiotów zarejestrowanych jako podatnicy VAT. W przypadku jego braku, Zamawiający zastrzega sobie prawo dokonania płatności na inny rachunek bankowy ujawniony w wykazie podatników VAT lub zapłaty na rachunek bankowy podany na fakturze, z jednoczesnym (zgodnie z przepisami) powiadomieniem właściwego Urz</w:t>
      </w:r>
      <w:r>
        <w:t>ędu Skarbowego.</w:t>
      </w:r>
    </w:p>
    <w:bookmarkEnd w:id="2"/>
    <w:p w14:paraId="754A1E9B" w14:textId="77777777" w:rsidR="00C36384" w:rsidRPr="005E1555" w:rsidRDefault="00C36384" w:rsidP="003710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1555">
        <w:rPr>
          <w:rFonts w:cstheme="minorHAnsi"/>
          <w:color w:val="000000"/>
        </w:rPr>
        <w:t>Za dzień zapłaty faktury uważany będzie dzień obciążenia rachunku bankowego Zamawiającego.</w:t>
      </w:r>
    </w:p>
    <w:p w14:paraId="37851367" w14:textId="77777777" w:rsidR="00C36384" w:rsidRPr="005E1555" w:rsidRDefault="00C36384" w:rsidP="003710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1555">
        <w:rPr>
          <w:rFonts w:cstheme="minorHAnsi"/>
          <w:color w:val="000000"/>
        </w:rPr>
        <w:t>Opóźnienie w zapłacie powoduje obowiązek zapłaty ustawowych odsetek.</w:t>
      </w:r>
    </w:p>
    <w:p w14:paraId="07461849" w14:textId="77777777" w:rsidR="00C36384" w:rsidRPr="005E1555" w:rsidRDefault="00C36384" w:rsidP="003710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E1555">
        <w:rPr>
          <w:rFonts w:cstheme="minorHAnsi"/>
          <w:color w:val="000000"/>
        </w:rPr>
        <w:t>Fakturę należy wystawić w sposób następujący:</w:t>
      </w:r>
    </w:p>
    <w:p w14:paraId="271E4F09" w14:textId="0D94CE2E" w:rsidR="00C36384" w:rsidRPr="00A47DC4" w:rsidRDefault="00C36384" w:rsidP="00C3638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</w:rPr>
      </w:pPr>
      <w:r w:rsidRPr="00A47DC4">
        <w:rPr>
          <w:rFonts w:cstheme="minorHAnsi"/>
          <w:b/>
          <w:color w:val="000000"/>
        </w:rPr>
        <w:t xml:space="preserve">Nabywca: </w:t>
      </w:r>
      <w:r w:rsidR="00D141E2">
        <w:rPr>
          <w:rFonts w:cstheme="minorHAnsi"/>
          <w:b/>
          <w:color w:val="000000"/>
        </w:rPr>
        <w:t>ZGK Jeleśnia Sp. z o.o., ul. Plebańska 5, 34-340 Jeleśnia</w:t>
      </w:r>
    </w:p>
    <w:p w14:paraId="50CACDAE" w14:textId="198548BF" w:rsidR="00C36384" w:rsidRPr="00A47DC4" w:rsidRDefault="00C36384" w:rsidP="00C3638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A47DC4">
        <w:rPr>
          <w:rFonts w:cstheme="minorHAnsi"/>
          <w:b/>
          <w:color w:val="000000"/>
        </w:rPr>
        <w:t xml:space="preserve">Odbiorca: </w:t>
      </w:r>
      <w:r w:rsidR="00D141E2">
        <w:rPr>
          <w:rFonts w:cstheme="minorHAnsi"/>
          <w:b/>
          <w:color w:val="000000"/>
        </w:rPr>
        <w:t>ZGK Jeleśnia Sp. z o.o., ul. Plebańska 5, 34-340 Jeleśnia</w:t>
      </w:r>
      <w:r w:rsidRPr="00A47DC4">
        <w:rPr>
          <w:rFonts w:cstheme="minorHAnsi"/>
          <w:color w:val="000000"/>
        </w:rPr>
        <w:t>.</w:t>
      </w:r>
    </w:p>
    <w:p w14:paraId="0CDB0B32" w14:textId="77777777" w:rsidR="00192CA5" w:rsidRPr="00192CA5" w:rsidRDefault="00623FEE" w:rsidP="003710D8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="Calibri" w:eastAsia="Calibri" w:hAnsi="Calibri" w:cs="Calibri"/>
          <w:u w:val="single"/>
        </w:rPr>
      </w:pPr>
      <w:r w:rsidRPr="00192CA5">
        <w:rPr>
          <w:rFonts w:cstheme="minorHAnsi"/>
          <w:color w:val="auto"/>
        </w:rPr>
        <w:t>W przypadku zmiany urzędowej wysokości stawki podatku VAT lub stawki podatku akcyzowego, na wniosek Strony, dopuszcza się sporządzenie aneksu do umowy uwzględniającego zmiany wartości umowy wynikające z tego tytułu.</w:t>
      </w:r>
    </w:p>
    <w:p w14:paraId="7D26AF25" w14:textId="77777777" w:rsidR="00192CA5" w:rsidRPr="00192CA5" w:rsidRDefault="00623FEE" w:rsidP="003710D8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="Calibri" w:eastAsia="Calibri" w:hAnsi="Calibri" w:cs="Calibri"/>
          <w:u w:val="single"/>
        </w:rPr>
      </w:pPr>
      <w:r w:rsidRPr="00192CA5">
        <w:rPr>
          <w:rFonts w:cstheme="minorHAnsi"/>
          <w:color w:val="auto"/>
        </w:rPr>
        <w:t xml:space="preserve">Zamawiający nie przewiduje indeksacji cen i udzielania zaliczki. </w:t>
      </w:r>
    </w:p>
    <w:p w14:paraId="2A21C4BB" w14:textId="519E9590" w:rsidR="00623FEE" w:rsidRPr="00B052DE" w:rsidRDefault="00623FEE" w:rsidP="003710D8">
      <w:pPr>
        <w:pStyle w:val="Akapitzlist"/>
        <w:numPr>
          <w:ilvl w:val="0"/>
          <w:numId w:val="9"/>
        </w:numPr>
        <w:spacing w:line="200" w:lineRule="atLeast"/>
        <w:jc w:val="both"/>
        <w:rPr>
          <w:rFonts w:ascii="Calibri" w:eastAsia="Calibri" w:hAnsi="Calibri" w:cs="Calibri"/>
          <w:u w:val="single"/>
        </w:rPr>
      </w:pPr>
      <w:r w:rsidRPr="00192CA5">
        <w:rPr>
          <w:rFonts w:cstheme="minorHAnsi"/>
          <w:color w:val="auto"/>
        </w:rPr>
        <w:t>Wykonawca nie może przenieść wierzytelności wynikających z niniejszej umowy na osoby trzecie bez uprzedniej zgody Zamawiającego wyrażonej na piśmie, pod rygorem nieważności.</w:t>
      </w:r>
    </w:p>
    <w:p w14:paraId="4BDC9C30" w14:textId="451BD8B0" w:rsidR="00B052DE" w:rsidRPr="00B052DE" w:rsidRDefault="00B052DE" w:rsidP="00E24197">
      <w:pPr>
        <w:pStyle w:val="Normalny1"/>
        <w:jc w:val="both"/>
        <w:rPr>
          <w:rFonts w:ascii="Calibri" w:hAnsi="Calibri" w:cs="Calibri"/>
          <w:sz w:val="22"/>
          <w:szCs w:val="22"/>
        </w:rPr>
      </w:pPr>
    </w:p>
    <w:p w14:paraId="1B404CF7" w14:textId="77777777" w:rsidR="003F2DDA" w:rsidRDefault="00E9336A" w:rsidP="007F1672">
      <w:pPr>
        <w:spacing w:after="0" w:line="200" w:lineRule="atLeast"/>
        <w:jc w:val="center"/>
        <w:rPr>
          <w:rFonts w:cstheme="minorHAnsi"/>
          <w:b/>
          <w:bCs/>
        </w:rPr>
      </w:pPr>
      <w:r w:rsidRPr="00BC6318">
        <w:rPr>
          <w:rFonts w:cstheme="minorHAnsi"/>
          <w:b/>
          <w:bCs/>
        </w:rPr>
        <w:t xml:space="preserve">§ </w:t>
      </w:r>
      <w:r w:rsidR="007F1672">
        <w:rPr>
          <w:rFonts w:cstheme="minorHAnsi"/>
          <w:b/>
          <w:bCs/>
        </w:rPr>
        <w:t>4.</w:t>
      </w:r>
      <w:r w:rsidR="00485DAD">
        <w:rPr>
          <w:rFonts w:cstheme="minorHAnsi"/>
          <w:b/>
          <w:bCs/>
        </w:rPr>
        <w:t xml:space="preserve"> </w:t>
      </w:r>
    </w:p>
    <w:p w14:paraId="06C1FC6E" w14:textId="0CD56EEF" w:rsidR="007F1672" w:rsidRPr="007F1672" w:rsidRDefault="00E9336A" w:rsidP="007F1672">
      <w:pPr>
        <w:spacing w:after="0" w:line="200" w:lineRule="atLeas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Termin realizacji</w:t>
      </w:r>
    </w:p>
    <w:p w14:paraId="413BC92F" w14:textId="32ECA34C" w:rsidR="002E1EE9" w:rsidRPr="002E1EE9" w:rsidRDefault="007F1672" w:rsidP="008D4028">
      <w:pPr>
        <w:pStyle w:val="Nagwek"/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2E1EE9">
        <w:rPr>
          <w:rFonts w:cstheme="minorHAnsi"/>
          <w:color w:val="auto"/>
        </w:rPr>
        <w:t xml:space="preserve">Termin wykonania </w:t>
      </w:r>
      <w:r w:rsidR="002E1EE9" w:rsidRPr="002E1EE9">
        <w:rPr>
          <w:rFonts w:cstheme="minorHAnsi"/>
          <w:color w:val="auto"/>
        </w:rPr>
        <w:t>umowy</w:t>
      </w:r>
      <w:r w:rsidRPr="002E1EE9">
        <w:rPr>
          <w:rFonts w:cstheme="minorHAnsi"/>
          <w:color w:val="auto"/>
        </w:rPr>
        <w:t xml:space="preserve"> ustala się </w:t>
      </w:r>
      <w:r w:rsidRPr="00A3588F">
        <w:rPr>
          <w:rFonts w:cstheme="minorHAnsi"/>
          <w:b/>
          <w:bCs/>
          <w:color w:val="auto"/>
          <w:u w:val="single"/>
        </w:rPr>
        <w:t>od dnia podpisania umowy do dnia 31.12.20</w:t>
      </w:r>
      <w:r w:rsidR="002E1EE9" w:rsidRPr="00A3588F">
        <w:rPr>
          <w:rFonts w:cstheme="minorHAnsi"/>
          <w:b/>
          <w:bCs/>
          <w:color w:val="auto"/>
          <w:u w:val="single"/>
        </w:rPr>
        <w:t>2</w:t>
      </w:r>
      <w:r w:rsidR="00D141E2" w:rsidRPr="00A3588F">
        <w:rPr>
          <w:rFonts w:cstheme="minorHAnsi"/>
          <w:b/>
          <w:bCs/>
          <w:color w:val="auto"/>
          <w:u w:val="single"/>
        </w:rPr>
        <w:t>2</w:t>
      </w:r>
      <w:r w:rsidRPr="002E1EE9">
        <w:rPr>
          <w:rFonts w:cstheme="minorHAnsi"/>
          <w:color w:val="auto"/>
        </w:rPr>
        <w:t xml:space="preserve"> r. </w:t>
      </w:r>
    </w:p>
    <w:p w14:paraId="1643692A" w14:textId="307525C6" w:rsidR="00922ABF" w:rsidRDefault="00922ABF" w:rsidP="002E1E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pl-PL"/>
        </w:rPr>
      </w:pPr>
    </w:p>
    <w:p w14:paraId="730D7A13" w14:textId="77777777" w:rsidR="003F2DDA" w:rsidRDefault="002E1EE9" w:rsidP="002E1EE9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b/>
          <w:bCs/>
          <w:color w:val="auto"/>
        </w:rPr>
      </w:pPr>
      <w:r w:rsidRPr="002E1EE9">
        <w:rPr>
          <w:rFonts w:cstheme="minorHAnsi"/>
          <w:b/>
          <w:bCs/>
          <w:color w:val="auto"/>
        </w:rPr>
        <w:t xml:space="preserve">§ 5. </w:t>
      </w:r>
    </w:p>
    <w:p w14:paraId="25F25618" w14:textId="67110E08" w:rsidR="002E1EE9" w:rsidRPr="002E1EE9" w:rsidRDefault="002E1EE9" w:rsidP="002E1EE9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color w:val="auto"/>
        </w:rPr>
      </w:pPr>
      <w:r w:rsidRPr="002E1EE9">
        <w:rPr>
          <w:rFonts w:cstheme="minorHAnsi"/>
          <w:b/>
          <w:bCs/>
          <w:color w:val="auto"/>
        </w:rPr>
        <w:t>Nadzór nad przedmiotem umowy</w:t>
      </w:r>
    </w:p>
    <w:p w14:paraId="5CDD9030" w14:textId="766989BB" w:rsidR="002E1EE9" w:rsidRPr="002E1EE9" w:rsidRDefault="002E1EE9" w:rsidP="003710D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2E1EE9">
        <w:rPr>
          <w:rFonts w:cstheme="minorHAnsi"/>
          <w:color w:val="auto"/>
        </w:rPr>
        <w:t xml:space="preserve">Osobą odpowiedzialną z ramienia Zamawiającego za realizację i koordynację przedmiotu umowy oraz pełniącą funkcję osoby do kontaktu będzie </w:t>
      </w:r>
      <w:r>
        <w:rPr>
          <w:rFonts w:cstheme="minorHAnsi"/>
          <w:color w:val="auto"/>
        </w:rPr>
        <w:t>………………………………………..</w:t>
      </w:r>
      <w:r w:rsidRPr="002E1EE9">
        <w:rPr>
          <w:rFonts w:cstheme="minorHAnsi"/>
          <w:color w:val="auto"/>
        </w:rPr>
        <w:t>.</w:t>
      </w:r>
    </w:p>
    <w:p w14:paraId="3AF1677E" w14:textId="4696B584" w:rsidR="002E1EE9" w:rsidRPr="002E1EE9" w:rsidRDefault="002E1EE9" w:rsidP="003710D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auto"/>
        </w:rPr>
      </w:pPr>
      <w:r w:rsidRPr="002E1EE9">
        <w:rPr>
          <w:rFonts w:cstheme="minorHAnsi"/>
          <w:color w:val="auto"/>
        </w:rPr>
        <w:t xml:space="preserve">Osobą odpowiedzialną ze strony Wykonawcy </w:t>
      </w:r>
      <w:r>
        <w:rPr>
          <w:rFonts w:cstheme="minorHAnsi"/>
          <w:color w:val="auto"/>
        </w:rPr>
        <w:t xml:space="preserve">za realizacje umowy </w:t>
      </w:r>
      <w:r w:rsidRPr="002E1EE9">
        <w:rPr>
          <w:rFonts w:cstheme="minorHAnsi"/>
          <w:color w:val="auto"/>
        </w:rPr>
        <w:t>będzie</w:t>
      </w:r>
      <w:r>
        <w:rPr>
          <w:rFonts w:cstheme="minorHAnsi"/>
          <w:color w:val="auto"/>
        </w:rPr>
        <w:t xml:space="preserve"> ………………………………..</w:t>
      </w:r>
      <w:r w:rsidRPr="002E1EE9">
        <w:rPr>
          <w:rFonts w:cstheme="minorHAnsi"/>
          <w:color w:val="auto"/>
        </w:rPr>
        <w:t xml:space="preserve">.   </w:t>
      </w:r>
    </w:p>
    <w:p w14:paraId="57CDB8F0" w14:textId="77777777" w:rsidR="008D4028" w:rsidRDefault="008D4028" w:rsidP="008D40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4542EBD" w14:textId="77777777" w:rsidR="003F2DDA" w:rsidRDefault="008D4028" w:rsidP="008D40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8D4028">
        <w:rPr>
          <w:rFonts w:cstheme="minorHAnsi"/>
          <w:b/>
          <w:bCs/>
          <w:color w:val="000000"/>
        </w:rPr>
        <w:t xml:space="preserve">§ </w:t>
      </w:r>
      <w:r w:rsidR="00A7550D">
        <w:rPr>
          <w:rFonts w:cstheme="minorHAnsi"/>
          <w:b/>
          <w:bCs/>
          <w:color w:val="000000"/>
        </w:rPr>
        <w:t>6</w:t>
      </w:r>
      <w:r w:rsidRPr="008D4028">
        <w:rPr>
          <w:rFonts w:cstheme="minorHAnsi"/>
          <w:b/>
          <w:bCs/>
          <w:color w:val="000000"/>
        </w:rPr>
        <w:t xml:space="preserve">. </w:t>
      </w:r>
    </w:p>
    <w:p w14:paraId="434B57C5" w14:textId="7C91B65D" w:rsidR="008D4028" w:rsidRPr="008D4028" w:rsidRDefault="008D4028" w:rsidP="008D40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8D4028">
        <w:rPr>
          <w:rFonts w:cstheme="minorHAnsi"/>
          <w:b/>
          <w:bCs/>
          <w:color w:val="000000"/>
        </w:rPr>
        <w:t>Podwykonawcy</w:t>
      </w:r>
    </w:p>
    <w:p w14:paraId="3C73075E" w14:textId="77777777" w:rsidR="008D4028" w:rsidRPr="008D4028" w:rsidRDefault="008D4028" w:rsidP="008D40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D4028">
        <w:rPr>
          <w:rFonts w:cstheme="minorHAnsi"/>
          <w:color w:val="000000"/>
        </w:rPr>
        <w:t xml:space="preserve"> Wykonawca oświadcza, że realizacji przedmiotu niniejszej umowy w żadnym zakresie nie powierzy podwykonawcom lub dalszym podwykonawcom.</w:t>
      </w:r>
    </w:p>
    <w:p w14:paraId="650C5146" w14:textId="77777777" w:rsidR="002E1EE9" w:rsidRDefault="002E1EE9" w:rsidP="002E1EE9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olor w:val="7030A0"/>
        </w:rPr>
      </w:pPr>
    </w:p>
    <w:p w14:paraId="7D0E0657" w14:textId="77777777" w:rsidR="003F2DDA" w:rsidRDefault="002E1EE9" w:rsidP="007510D2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b/>
          <w:bCs/>
          <w:color w:val="auto"/>
        </w:rPr>
      </w:pPr>
      <w:r w:rsidRPr="004C7D63">
        <w:rPr>
          <w:rFonts w:cstheme="minorHAnsi"/>
          <w:b/>
          <w:bCs/>
          <w:color w:val="auto"/>
        </w:rPr>
        <w:t xml:space="preserve">§ </w:t>
      </w:r>
      <w:r w:rsidR="003F2DDA">
        <w:rPr>
          <w:rFonts w:cstheme="minorHAnsi"/>
          <w:b/>
          <w:bCs/>
          <w:color w:val="auto"/>
        </w:rPr>
        <w:t>7</w:t>
      </w:r>
      <w:r w:rsidRPr="004C7D63">
        <w:rPr>
          <w:rFonts w:cstheme="minorHAnsi"/>
          <w:b/>
          <w:bCs/>
          <w:color w:val="auto"/>
        </w:rPr>
        <w:t xml:space="preserve">. </w:t>
      </w:r>
    </w:p>
    <w:p w14:paraId="737FCEC7" w14:textId="1E1641DA" w:rsidR="002E1EE9" w:rsidRPr="004C7D63" w:rsidRDefault="002E1EE9" w:rsidP="007510D2">
      <w:pPr>
        <w:pStyle w:val="Nagwek"/>
        <w:tabs>
          <w:tab w:val="clear" w:pos="4536"/>
          <w:tab w:val="clear" w:pos="9072"/>
        </w:tabs>
        <w:jc w:val="center"/>
        <w:rPr>
          <w:rFonts w:cstheme="minorHAnsi"/>
          <w:color w:val="auto"/>
        </w:rPr>
      </w:pPr>
      <w:r w:rsidRPr="004C7D63">
        <w:rPr>
          <w:rFonts w:cstheme="minorHAnsi"/>
          <w:b/>
          <w:bCs/>
          <w:color w:val="auto"/>
        </w:rPr>
        <w:t>Odstąpienie od umowy, kary umowne</w:t>
      </w:r>
    </w:p>
    <w:p w14:paraId="092C916C" w14:textId="63957B56" w:rsidR="002E1EE9" w:rsidRPr="004C7D63" w:rsidRDefault="002E1EE9" w:rsidP="003710D8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 xml:space="preserve">W razie wystąpienia istotnej okoliczności powodującej, że wykonanie umowy nie leży w interesie publicznym, czego nie można było przewidzieć w chwili jej zawarcia, Zamawiający może odstąpić od umowy w terminie 30 dni od powzięcia wiadomości o powyższych okolicznościach. W takim przypadku Wykonawca może żądać jedynie wynagrodzenia należnego mu z tytułu wykonania części </w:t>
      </w:r>
      <w:r w:rsidR="007510D2" w:rsidRPr="004C7D63">
        <w:rPr>
          <w:rFonts w:cstheme="minorHAnsi"/>
          <w:color w:val="auto"/>
        </w:rPr>
        <w:t>dostaw.</w:t>
      </w:r>
    </w:p>
    <w:p w14:paraId="0DD389B8" w14:textId="77777777" w:rsidR="002E1EE9" w:rsidRPr="004C7D63" w:rsidRDefault="002E1EE9" w:rsidP="003710D8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>Każdej ze Stron przysługuje prawo rozwiązania umowy bez zachowania okresu wypowiedzenia w przypadku naruszenia przez jedną ze Stron istotnych postanowień niniejszej umowy.</w:t>
      </w:r>
    </w:p>
    <w:p w14:paraId="07571524" w14:textId="77777777" w:rsidR="002E1EE9" w:rsidRPr="004C7D63" w:rsidRDefault="002E1EE9" w:rsidP="003710D8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>Zamawiający ma prawo odstąpić od umowy z winy Wykonawcy, w szczególności w przypadku:</w:t>
      </w:r>
    </w:p>
    <w:p w14:paraId="32D2A985" w14:textId="77777777" w:rsidR="002E1EE9" w:rsidRPr="004C7D63" w:rsidRDefault="002E1EE9" w:rsidP="003710D8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 xml:space="preserve">trzykrotnej pisemnej reklamacji jakości dostarczonego paliwa, </w:t>
      </w:r>
    </w:p>
    <w:p w14:paraId="56BE29EF" w14:textId="77777777" w:rsidR="002E1EE9" w:rsidRPr="004C7D63" w:rsidRDefault="002E1EE9" w:rsidP="003710D8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>zaprzestania sprzedaży przez Wykonawcę.</w:t>
      </w:r>
    </w:p>
    <w:p w14:paraId="585B8EC3" w14:textId="77777777" w:rsidR="002E1EE9" w:rsidRPr="004C7D63" w:rsidRDefault="002E1EE9" w:rsidP="003710D8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>Oświadczenie o odstąpieniu wymaga dla swej skuteczności zachowania formy pisemnej i powinno być złożone w terminie 14 dni od daty wystąpienia jednej z okoliczności, wskazanych w ust. 3.</w:t>
      </w:r>
    </w:p>
    <w:p w14:paraId="4B80BFFB" w14:textId="77777777" w:rsidR="002E1EE9" w:rsidRPr="004C7D63" w:rsidRDefault="002E1EE9" w:rsidP="003710D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 xml:space="preserve">Zamawiający może żądać od Wykonawcy zapłaty kary umownej za odstąpienie od umowy w wysokości 10% wartości umowy określonej w § 3 ust. 1 niniejszej umowy, w przypadku odstąpienia od umowy z przyczyn, za które Wykonawca ponosi odpowiedzialność. </w:t>
      </w:r>
    </w:p>
    <w:p w14:paraId="2551E4AA" w14:textId="77777777" w:rsidR="002E1EE9" w:rsidRPr="004C7D63" w:rsidRDefault="002E1EE9" w:rsidP="003710D8">
      <w:pPr>
        <w:pStyle w:val="xl50"/>
        <w:numPr>
          <w:ilvl w:val="0"/>
          <w:numId w:val="15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4C7D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może żądać od Zamawiającego zapłaty kary umownej za rozwiązanie umowy w wysokości 10% </w:t>
      </w:r>
      <w:r w:rsidRPr="004C7D63">
        <w:rPr>
          <w:rFonts w:asciiTheme="minorHAnsi" w:hAnsiTheme="minorHAnsi" w:cstheme="minorHAnsi"/>
          <w:sz w:val="22"/>
          <w:szCs w:val="22"/>
        </w:rPr>
        <w:t xml:space="preserve">% </w:t>
      </w:r>
      <w:r w:rsidRPr="004C7D63">
        <w:rPr>
          <w:rFonts w:asciiTheme="minorHAnsi" w:hAnsiTheme="minorHAnsi" w:cstheme="minorHAnsi"/>
          <w:b w:val="0"/>
          <w:sz w:val="22"/>
          <w:szCs w:val="22"/>
        </w:rPr>
        <w:t>wartości umowy określonej w § 3 ust. 1 niniejszej umowy z przyczyn, za które Zamawiający ponosi odpowiedzialność.</w:t>
      </w:r>
    </w:p>
    <w:p w14:paraId="51BE177D" w14:textId="77777777" w:rsidR="002E1EE9" w:rsidRPr="004C7D63" w:rsidRDefault="002E1EE9" w:rsidP="003710D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>Za przestoje pojazdów z winy Wykonawcy, Zamawiający będzie naliczać karę w wysokości poniesionych strat.</w:t>
      </w:r>
    </w:p>
    <w:p w14:paraId="0497E610" w14:textId="77777777" w:rsidR="002E1EE9" w:rsidRPr="004C7D63" w:rsidRDefault="002E1EE9" w:rsidP="003710D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4C7D63">
        <w:rPr>
          <w:rStyle w:val="st1"/>
          <w:rFonts w:asciiTheme="minorHAnsi" w:hAnsiTheme="minorHAnsi" w:cstheme="minorHAnsi"/>
        </w:rPr>
        <w:t xml:space="preserve">Jeżeli kary umowne nie pokryją poniesionej przez </w:t>
      </w:r>
      <w:r w:rsidRPr="004C7D63">
        <w:rPr>
          <w:rStyle w:val="st1"/>
          <w:rFonts w:asciiTheme="minorHAnsi" w:hAnsiTheme="minorHAnsi" w:cstheme="minorHAnsi"/>
          <w:bCs/>
        </w:rPr>
        <w:t>Zamawiającego</w:t>
      </w:r>
      <w:r w:rsidRPr="004C7D63">
        <w:rPr>
          <w:rStyle w:val="st1"/>
          <w:rFonts w:asciiTheme="minorHAnsi" w:hAnsiTheme="minorHAnsi" w:cstheme="minorHAnsi"/>
        </w:rPr>
        <w:t xml:space="preserve"> szkody, </w:t>
      </w:r>
      <w:r w:rsidRPr="004C7D63">
        <w:rPr>
          <w:rStyle w:val="st1"/>
          <w:rFonts w:asciiTheme="minorHAnsi" w:hAnsiTheme="minorHAnsi" w:cstheme="minorHAnsi"/>
          <w:bCs/>
        </w:rPr>
        <w:t>może</w:t>
      </w:r>
      <w:r w:rsidRPr="004C7D63">
        <w:rPr>
          <w:rStyle w:val="st1"/>
          <w:rFonts w:asciiTheme="minorHAnsi" w:hAnsiTheme="minorHAnsi" w:cstheme="minorHAnsi"/>
        </w:rPr>
        <w:t xml:space="preserve"> on </w:t>
      </w:r>
      <w:r w:rsidRPr="004C7D63">
        <w:rPr>
          <w:rStyle w:val="st1"/>
          <w:rFonts w:asciiTheme="minorHAnsi" w:hAnsiTheme="minorHAnsi" w:cstheme="minorHAnsi"/>
          <w:bCs/>
        </w:rPr>
        <w:t>dochodzić odszkodowania uzupełniającego na zasadach ogólnych.</w:t>
      </w:r>
    </w:p>
    <w:p w14:paraId="5261AA82" w14:textId="77777777" w:rsidR="002E1EE9" w:rsidRPr="004C7D63" w:rsidRDefault="002E1EE9" w:rsidP="003710D8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354"/>
        </w:tabs>
        <w:suppressAutoHyphens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 xml:space="preserve">Kara umowna będzie płatna w terminie 14 dni, od daty powstania zobowiązania na podstawie otrzymanego dokumentu. </w:t>
      </w:r>
    </w:p>
    <w:p w14:paraId="4425571C" w14:textId="59F0EF08" w:rsidR="002E1EE9" w:rsidRPr="00B052DE" w:rsidRDefault="002E1EE9" w:rsidP="00B052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color w:val="auto"/>
        </w:rPr>
      </w:pPr>
      <w:r w:rsidRPr="004C7D63">
        <w:rPr>
          <w:rFonts w:cstheme="minorHAnsi"/>
          <w:color w:val="auto"/>
        </w:rPr>
        <w:t>Wykonawca wyraża zgodę na potrącanie naliczonych kar umownych z wynagrodzenia za wykonanie przedmiotu umowy.</w:t>
      </w:r>
    </w:p>
    <w:p w14:paraId="26413B80" w14:textId="77777777" w:rsidR="00C73518" w:rsidRDefault="00C73518" w:rsidP="003710D8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8543DB" w14:textId="77777777" w:rsidR="00C73518" w:rsidRDefault="00C73518" w:rsidP="003710D8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EE740F" w14:textId="2F946F79" w:rsidR="007E1CF4" w:rsidRPr="003710D8" w:rsidRDefault="00BE707D" w:rsidP="003710D8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0D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F2DDA" w:rsidRPr="003710D8">
        <w:rPr>
          <w:rFonts w:asciiTheme="minorHAnsi" w:hAnsiTheme="minorHAnsi" w:cstheme="minorHAnsi"/>
          <w:b/>
          <w:sz w:val="22"/>
          <w:szCs w:val="22"/>
        </w:rPr>
        <w:t>8</w:t>
      </w:r>
      <w:r w:rsidR="002E1EE9" w:rsidRPr="003710D8">
        <w:rPr>
          <w:rFonts w:asciiTheme="minorHAnsi" w:hAnsiTheme="minorHAnsi" w:cstheme="minorHAnsi"/>
          <w:b/>
          <w:sz w:val="22"/>
          <w:szCs w:val="22"/>
        </w:rPr>
        <w:t>.</w:t>
      </w:r>
    </w:p>
    <w:p w14:paraId="3F86165E" w14:textId="77777777" w:rsidR="00BE707D" w:rsidRPr="003710D8" w:rsidRDefault="00BE707D" w:rsidP="003710D8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0D8">
        <w:rPr>
          <w:rFonts w:asciiTheme="minorHAnsi" w:hAnsiTheme="minorHAnsi" w:cstheme="minorHAnsi"/>
          <w:b/>
          <w:sz w:val="22"/>
          <w:szCs w:val="22"/>
        </w:rPr>
        <w:t>Zmiany w umowie</w:t>
      </w:r>
    </w:p>
    <w:p w14:paraId="2C557733" w14:textId="26AFB895" w:rsidR="00A7550D" w:rsidRPr="003F2DDA" w:rsidRDefault="00A7550D" w:rsidP="003710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Zmiany i uzupełnienia umowy wymagają zachowania formy pisemnej w postaci aneksu do niniejszej umowy podpisanego przez obie strony, pod rygorem nieważności.</w:t>
      </w:r>
    </w:p>
    <w:p w14:paraId="2D361CD2" w14:textId="44BA667C" w:rsidR="00A7550D" w:rsidRPr="003F2DDA" w:rsidRDefault="00A7550D" w:rsidP="003710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 xml:space="preserve">Zamawiający dopuszcza – jeżeli uzna za uzasadnione – zmiany w formie aneksu do umowy, </w:t>
      </w:r>
      <w:r w:rsidRPr="003F2DDA">
        <w:rPr>
          <w:rFonts w:cstheme="minorHAnsi"/>
          <w:color w:val="auto"/>
        </w:rPr>
        <w:br/>
        <w:t>w następujących przypadkach:</w:t>
      </w:r>
    </w:p>
    <w:p w14:paraId="09118294" w14:textId="77777777" w:rsidR="00A7550D" w:rsidRPr="003F2DDA" w:rsidRDefault="00A7550D" w:rsidP="003710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Zmiany osobowe dotyczące zmiany:</w:t>
      </w:r>
    </w:p>
    <w:p w14:paraId="7FCB23DB" w14:textId="25FCC519" w:rsidR="00A7550D" w:rsidRPr="003F2DDA" w:rsidRDefault="00A7550D" w:rsidP="003710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osoby wyznaczonej do nadzorowania dostaw z ramienia Zamawiającego,</w:t>
      </w:r>
    </w:p>
    <w:p w14:paraId="2F2B7C53" w14:textId="6D220A00" w:rsidR="00A7550D" w:rsidRPr="003F2DDA" w:rsidRDefault="00A7550D" w:rsidP="003710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osoby wyznaczonej do realizacji umowy z ramienia Wykonawcy.</w:t>
      </w:r>
    </w:p>
    <w:p w14:paraId="324D480E" w14:textId="77777777" w:rsidR="00A7550D" w:rsidRPr="003F2DDA" w:rsidRDefault="00A7550D" w:rsidP="003710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lastRenderedPageBreak/>
        <w:t>Zmiany wysokości wynagrodzenia i pozostałych zmian:</w:t>
      </w:r>
    </w:p>
    <w:p w14:paraId="59D21B00" w14:textId="20827DC0" w:rsidR="00A7550D" w:rsidRPr="003F2DDA" w:rsidRDefault="00A7550D" w:rsidP="003710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w przypadku zmiany obowiązującej wysokości stawki podatku VAT,</w:t>
      </w:r>
    </w:p>
    <w:p w14:paraId="6C62A7A3" w14:textId="43F0192D" w:rsidR="00A7550D" w:rsidRPr="003F2DDA" w:rsidRDefault="00A7550D" w:rsidP="003710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w zakresie sposobu rozliczania umowy lub dokonywania płatności na rzecz Wykonawcy,</w:t>
      </w:r>
    </w:p>
    <w:p w14:paraId="1FC613D9" w14:textId="03882B6B" w:rsidR="00A7550D" w:rsidRPr="003F2DDA" w:rsidRDefault="00A7550D" w:rsidP="003710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 w:rsidRPr="003F2DDA">
        <w:rPr>
          <w:rFonts w:cstheme="minorHAnsi"/>
          <w:color w:val="auto"/>
        </w:rPr>
        <w:t>w zakresie zmiany wynagrodzenia Wykonawcy, spowodowanego zwiększeni</w:t>
      </w:r>
      <w:r w:rsidR="003F2DDA" w:rsidRPr="003F2DDA">
        <w:rPr>
          <w:rFonts w:cstheme="minorHAnsi"/>
          <w:color w:val="auto"/>
        </w:rPr>
        <w:t>em</w:t>
      </w:r>
      <w:r w:rsidRPr="003F2DDA">
        <w:rPr>
          <w:rFonts w:cstheme="minorHAnsi"/>
          <w:color w:val="auto"/>
        </w:rPr>
        <w:t xml:space="preserve"> zakresu przedmiotu umowy;</w:t>
      </w:r>
    </w:p>
    <w:p w14:paraId="1D4D1E7F" w14:textId="005EBBD9" w:rsidR="00A7550D" w:rsidRPr="003F2DDA" w:rsidRDefault="00A7550D" w:rsidP="003710D8">
      <w:pPr>
        <w:numPr>
          <w:ilvl w:val="0"/>
          <w:numId w:val="19"/>
        </w:numPr>
        <w:suppressAutoHyphens/>
        <w:spacing w:after="0" w:line="240" w:lineRule="auto"/>
        <w:jc w:val="both"/>
        <w:rPr>
          <w:color w:val="auto"/>
        </w:rPr>
      </w:pPr>
      <w:r w:rsidRPr="003F2DDA">
        <w:rPr>
          <w:color w:val="auto"/>
        </w:rPr>
        <w:t>zmiany formy organizacyjnej / prawnej Wykonawcy (przekształcenie itp.),</w:t>
      </w:r>
    </w:p>
    <w:p w14:paraId="3E4F0E75" w14:textId="78B0175A" w:rsidR="0064202D" w:rsidRPr="0064202D" w:rsidRDefault="00E24197" w:rsidP="0064202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</w:t>
      </w:r>
      <w:r w:rsidR="0064202D">
        <w:rPr>
          <w:rFonts w:cstheme="minorHAnsi"/>
          <w:color w:val="auto"/>
        </w:rPr>
        <w:t>W trakcie realizacji zamówienia nastąpi zmiana ilości pojazdów (np. w przypadku zbycia pojazdów lub nabycia nowych pojazdów).</w:t>
      </w:r>
    </w:p>
    <w:p w14:paraId="39539782" w14:textId="77777777" w:rsidR="000E2840" w:rsidRDefault="000E2840" w:rsidP="000E2840">
      <w:pPr>
        <w:suppressAutoHyphens/>
        <w:spacing w:after="0" w:line="240" w:lineRule="auto"/>
        <w:jc w:val="both"/>
      </w:pPr>
    </w:p>
    <w:p w14:paraId="7FD90884" w14:textId="67CB72EE" w:rsidR="007E1CF4" w:rsidRPr="003710D8" w:rsidRDefault="00BE707D" w:rsidP="003710D8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0D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72858" w:rsidRPr="003710D8">
        <w:rPr>
          <w:rFonts w:asciiTheme="minorHAnsi" w:hAnsiTheme="minorHAnsi" w:cstheme="minorHAnsi"/>
          <w:b/>
          <w:sz w:val="22"/>
          <w:szCs w:val="22"/>
        </w:rPr>
        <w:t>9</w:t>
      </w:r>
      <w:r w:rsidR="003F2DDA" w:rsidRPr="003710D8">
        <w:rPr>
          <w:rFonts w:asciiTheme="minorHAnsi" w:hAnsiTheme="minorHAnsi" w:cstheme="minorHAnsi"/>
          <w:b/>
          <w:sz w:val="22"/>
          <w:szCs w:val="22"/>
        </w:rPr>
        <w:t>.</w:t>
      </w:r>
    </w:p>
    <w:p w14:paraId="100C6FC2" w14:textId="442899E7" w:rsidR="00BE707D" w:rsidRPr="003710D8" w:rsidRDefault="00BE707D" w:rsidP="003710D8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0D8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3730CB76" w14:textId="77777777" w:rsidR="00B052DE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>Zamawiający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119, z 4 maja 2019 r., dalej: RODO) oraz wydanymi na jego podstawie krajowymi przepisami z zakresu ochrony danych osobowych.</w:t>
      </w:r>
    </w:p>
    <w:p w14:paraId="65FA5052" w14:textId="77777777" w:rsidR="00B052DE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Wykonawcy. Udostępniane dane kontaktowe mogą obejmować: imię i nazwisko, adres e- mail, stanowisko służbowe i numer telefonu służbowego. Każda ze Stron będzie administratorem danych kontaktowych, które zostały jej udostępnione w ramach Umowy. </w:t>
      </w:r>
    </w:p>
    <w:p w14:paraId="4EE84D8D" w14:textId="77777777" w:rsidR="00B052DE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>Każda ze Stron oświadcza, że stosuje środki bezpieczeństwa, techniczne i organizacyjne, zapewniające bezpieczeństwo przetwarzanym danym osobowym, odpowiednie do stopnia ryzyka związanego z ich przetwarzaniem.</w:t>
      </w:r>
    </w:p>
    <w:p w14:paraId="40F40C6A" w14:textId="77777777" w:rsidR="00B052DE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>Każda ze Stron zobowiązuje się do nieudostępniania danych osobowych przetwarzanych w zakresie niniejszej umowy innym podmiotom, zarówno podczas trwania Umowy jak i po jej ustaniu oraz do zagwarantowania, że nie będą one udostępniane w sposób niedozwolony przez jego pracowników, współpracowników oraz reprezentantów.</w:t>
      </w:r>
    </w:p>
    <w:p w14:paraId="6D8D1173" w14:textId="77777777" w:rsidR="00B052DE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>Wykonawca zobowiązany jest poinformować swoich pracowników, współpracowników i reprezentantów o przetwarzaniu przez Zamawiającego danych osobowych, tj. przekazać zapisy Klauzuli Informacyjnej RODO, którą Zamawiający udostępnił Wykonawcy.</w:t>
      </w:r>
    </w:p>
    <w:p w14:paraId="57E36BE7" w14:textId="77777777" w:rsidR="00B052DE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 xml:space="preserve">Wykonawca zapewnia przestrzeganie zasad przetwarzania i ochrony danych osobowych zgodnie z przepisami RODO oraz wydanymi na jego podstawie krajowymi przepisami z zakresu ochrony danych osobowych. </w:t>
      </w:r>
    </w:p>
    <w:p w14:paraId="7789B1E4" w14:textId="327EB14B" w:rsidR="00BE707D" w:rsidRPr="00D27413" w:rsidRDefault="00B052DE" w:rsidP="00B052DE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eastAsia="Calibri" w:cs="Calibri"/>
          <w:lang w:bidi="hi-IN"/>
        </w:rPr>
      </w:pPr>
      <w:r w:rsidRPr="00D27413">
        <w:rPr>
          <w:rFonts w:eastAsia="Calibri" w:cs="Calibri"/>
          <w:lang w:bidi="hi-IN"/>
        </w:rPr>
        <w:t>Wykonawca ponosi odpowiedzialność za przetwarzanie danych osobowych niezgodnie z treścią Umowy, RODO oraz wydanymi na jego podstawie krajowymi przepisami z zakresu ochrony danych osobowych.</w:t>
      </w:r>
    </w:p>
    <w:p w14:paraId="2F65A16D" w14:textId="77777777" w:rsidR="00920A76" w:rsidRDefault="00920A76" w:rsidP="00C73518">
      <w:pPr>
        <w:pStyle w:val="Tekstpodstawowy3"/>
        <w:rPr>
          <w:rFonts w:asciiTheme="minorHAnsi" w:hAnsiTheme="minorHAnsi" w:cstheme="minorHAnsi"/>
          <w:b/>
        </w:rPr>
      </w:pPr>
    </w:p>
    <w:p w14:paraId="0305047C" w14:textId="09EB9FFF" w:rsidR="007E1CF4" w:rsidRPr="003710D8" w:rsidRDefault="00BE707D" w:rsidP="003710D8">
      <w:pPr>
        <w:pStyle w:val="Tekstpodstawowy3"/>
        <w:jc w:val="center"/>
        <w:rPr>
          <w:rFonts w:asciiTheme="minorHAnsi" w:hAnsiTheme="minorHAnsi" w:cstheme="minorHAnsi"/>
          <w:b/>
        </w:rPr>
      </w:pPr>
      <w:r w:rsidRPr="003710D8">
        <w:rPr>
          <w:rFonts w:asciiTheme="minorHAnsi" w:hAnsiTheme="minorHAnsi" w:cstheme="minorHAnsi"/>
          <w:b/>
        </w:rPr>
        <w:t xml:space="preserve">§ </w:t>
      </w:r>
      <w:r w:rsidR="00472858" w:rsidRPr="003710D8">
        <w:rPr>
          <w:rFonts w:asciiTheme="minorHAnsi" w:hAnsiTheme="minorHAnsi" w:cstheme="minorHAnsi"/>
          <w:b/>
        </w:rPr>
        <w:t>10</w:t>
      </w:r>
      <w:r w:rsidR="003F2DDA" w:rsidRPr="003710D8">
        <w:rPr>
          <w:rFonts w:asciiTheme="minorHAnsi" w:hAnsiTheme="minorHAnsi" w:cstheme="minorHAnsi"/>
          <w:b/>
        </w:rPr>
        <w:t>.</w:t>
      </w:r>
    </w:p>
    <w:p w14:paraId="0EA06DF8" w14:textId="7289AB5C" w:rsidR="00BE707D" w:rsidRPr="003710D8" w:rsidRDefault="00BE707D" w:rsidP="003710D8">
      <w:pPr>
        <w:pStyle w:val="Tekstpodstawowy3"/>
        <w:jc w:val="center"/>
        <w:rPr>
          <w:rFonts w:asciiTheme="minorHAnsi" w:hAnsiTheme="minorHAnsi" w:cstheme="minorHAnsi"/>
          <w:b/>
        </w:rPr>
      </w:pPr>
      <w:r w:rsidRPr="003710D8">
        <w:rPr>
          <w:rFonts w:asciiTheme="minorHAnsi" w:hAnsiTheme="minorHAnsi" w:cstheme="minorHAnsi"/>
          <w:b/>
        </w:rPr>
        <w:t>Postanowienia końcowe</w:t>
      </w:r>
    </w:p>
    <w:p w14:paraId="3BA770E0" w14:textId="77777777" w:rsidR="00BE707D" w:rsidRPr="00001158" w:rsidRDefault="00BE707D" w:rsidP="003710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01158">
        <w:rPr>
          <w:rFonts w:ascii="Calibri" w:hAnsi="Calibri" w:cs="Calibri"/>
          <w:color w:val="000000"/>
        </w:rPr>
        <w:t xml:space="preserve">W sprawach nieuregulowanych umową stosuje się przepisy Kodeksu cywilnego, ustawy - Prawo budowlane </w:t>
      </w:r>
    </w:p>
    <w:p w14:paraId="21A21A8B" w14:textId="77777777" w:rsidR="00BE707D" w:rsidRPr="00001158" w:rsidRDefault="00BE707D" w:rsidP="003710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01158">
        <w:rPr>
          <w:rFonts w:ascii="Calibri" w:hAnsi="Calibri" w:cs="Calibri"/>
          <w:color w:val="000000"/>
        </w:rPr>
        <w:t>Sądem właściwym do rozstrzygania ewentualnych sporów, których Strony nie rozwiążą w sposób polubowny, będzie sąd właściwy miejscowo dla siedziby Zamawiającego.</w:t>
      </w:r>
    </w:p>
    <w:p w14:paraId="5A8AC76A" w14:textId="77777777" w:rsidR="00964466" w:rsidRDefault="00BE707D" w:rsidP="009644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01158">
        <w:rPr>
          <w:rFonts w:ascii="Calibri" w:hAnsi="Calibri" w:cs="Calibri"/>
          <w:color w:val="000000"/>
        </w:rPr>
        <w:t>Umowa została sporządzona w trzech jednobrzmiących egzemplarzach, z których dwa egzemplarze otrzymuje Zamawiający, a jeden egzemplarz Wykonawca.</w:t>
      </w:r>
    </w:p>
    <w:p w14:paraId="56D29A7D" w14:textId="191102C7" w:rsidR="00964466" w:rsidRPr="006E357D" w:rsidRDefault="00964466" w:rsidP="009644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E357D">
        <w:rPr>
          <w:rFonts w:eastAsia="Times New Roman"/>
          <w:color w:val="auto"/>
          <w:sz w:val="24"/>
          <w:szCs w:val="24"/>
          <w:bdr w:val="none" w:sz="0" w:space="0" w:color="auto" w:frame="1"/>
        </w:rPr>
        <w:t>Integralnymi częściami niniejszej umowy są:</w:t>
      </w:r>
    </w:p>
    <w:p w14:paraId="5E25DE58" w14:textId="6851A735" w:rsidR="00964466" w:rsidRPr="00393361" w:rsidRDefault="00964466" w:rsidP="00393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FE2A61D" w14:textId="7829EAC8" w:rsidR="00964466" w:rsidRPr="00964466" w:rsidRDefault="00964466" w:rsidP="0096446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64466">
        <w:rPr>
          <w:rFonts w:eastAsia="Times New Roman" w:cstheme="minorHAnsi"/>
          <w:lang w:eastAsia="pl-PL"/>
        </w:rPr>
        <w:t>Wykaz mechanicznych pojazdów i sprzętu Zamawiającego</w:t>
      </w:r>
      <w:r w:rsidR="00393361">
        <w:rPr>
          <w:rFonts w:eastAsia="Times New Roman" w:cstheme="minorHAnsi"/>
          <w:lang w:eastAsia="pl-PL"/>
        </w:rPr>
        <w:t xml:space="preserve">  - załącznik  nr 1</w:t>
      </w:r>
    </w:p>
    <w:p w14:paraId="54E8CFD2" w14:textId="77777777" w:rsidR="00964466" w:rsidRPr="006C5B08" w:rsidRDefault="00964466" w:rsidP="00BE707D">
      <w:pPr>
        <w:pStyle w:val="Bezodstpw"/>
        <w:jc w:val="both"/>
        <w:rPr>
          <w:b/>
        </w:rPr>
      </w:pPr>
    </w:p>
    <w:p w14:paraId="0840E9DA" w14:textId="77777777" w:rsidR="00BE707D" w:rsidRPr="006C5B08" w:rsidRDefault="00BE707D" w:rsidP="00BE707D">
      <w:pPr>
        <w:pStyle w:val="Bezodstpw"/>
        <w:ind w:firstLine="360"/>
        <w:jc w:val="both"/>
        <w:rPr>
          <w:b/>
        </w:rPr>
      </w:pPr>
    </w:p>
    <w:p w14:paraId="11FAB1C5" w14:textId="2D3BD12C" w:rsidR="00D0186F" w:rsidRDefault="00BE707D" w:rsidP="006E357D">
      <w:pPr>
        <w:pStyle w:val="Bezodstpw"/>
        <w:ind w:firstLine="360"/>
        <w:jc w:val="both"/>
        <w:rPr>
          <w:b/>
        </w:rPr>
      </w:pPr>
      <w:r w:rsidRPr="006C5B08">
        <w:rPr>
          <w:b/>
        </w:rPr>
        <w:t xml:space="preserve">Zamawiający: </w:t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</w:r>
      <w:r w:rsidRPr="006C5B08">
        <w:rPr>
          <w:b/>
        </w:rPr>
        <w:tab/>
        <w:t>Wykonawc</w:t>
      </w:r>
      <w:r w:rsidR="006E357D">
        <w:rPr>
          <w:b/>
        </w:rPr>
        <w:t>a</w:t>
      </w:r>
    </w:p>
    <w:p w14:paraId="700CD9DC" w14:textId="77777777" w:rsidR="00A30576" w:rsidRPr="00A30576" w:rsidRDefault="00A30576" w:rsidP="00A30576">
      <w:pPr>
        <w:jc w:val="right"/>
        <w:rPr>
          <w:rFonts w:ascii="Calibri" w:eastAsia="Calibri" w:hAnsi="Calibri" w:cs="Times New Roman"/>
          <w:color w:val="auto"/>
          <w:sz w:val="28"/>
          <w:szCs w:val="28"/>
        </w:rPr>
      </w:pPr>
      <w:r w:rsidRPr="00A30576">
        <w:rPr>
          <w:rFonts w:ascii="Calibri" w:eastAsia="Calibri" w:hAnsi="Calibri" w:cs="Times New Roman"/>
          <w:color w:val="auto"/>
          <w:sz w:val="28"/>
          <w:szCs w:val="28"/>
        </w:rPr>
        <w:lastRenderedPageBreak/>
        <w:t>Zał. Nr 1 do umowy</w:t>
      </w:r>
    </w:p>
    <w:p w14:paraId="380EC389" w14:textId="77777777" w:rsidR="00A30576" w:rsidRPr="00A30576" w:rsidRDefault="00A30576" w:rsidP="00A30576">
      <w:pPr>
        <w:jc w:val="right"/>
        <w:rPr>
          <w:rFonts w:ascii="Calibri" w:eastAsia="Calibri" w:hAnsi="Calibri" w:cs="Times New Roman"/>
          <w:color w:val="auto"/>
          <w:sz w:val="28"/>
          <w:szCs w:val="28"/>
        </w:rPr>
      </w:pPr>
      <w:r w:rsidRPr="00A30576">
        <w:rPr>
          <w:rFonts w:ascii="Calibri" w:eastAsia="Calibri" w:hAnsi="Calibri" w:cs="Times New Roman"/>
          <w:color w:val="auto"/>
          <w:sz w:val="28"/>
          <w:szCs w:val="28"/>
        </w:rPr>
        <w:t xml:space="preserve">      </w:t>
      </w:r>
    </w:p>
    <w:p w14:paraId="297026ED" w14:textId="77777777" w:rsidR="00A30576" w:rsidRPr="00A30576" w:rsidRDefault="00A30576" w:rsidP="00A30576">
      <w:pPr>
        <w:rPr>
          <w:rFonts w:ascii="Calibri" w:eastAsia="Calibri" w:hAnsi="Calibri" w:cs="Times New Roman"/>
          <w:b/>
          <w:color w:val="auto"/>
          <w:sz w:val="28"/>
          <w:szCs w:val="28"/>
        </w:rPr>
      </w:pPr>
      <w:r w:rsidRPr="00A30576">
        <w:rPr>
          <w:rFonts w:ascii="Calibri" w:eastAsia="Calibri" w:hAnsi="Calibri" w:cs="Times New Roman"/>
          <w:b/>
          <w:color w:val="auto"/>
          <w:sz w:val="28"/>
          <w:szCs w:val="28"/>
        </w:rPr>
        <w:t>WYKAZ POJAZDÓW ORAZ SPRZĘTU  -  ZGK JELEŚNIA SP. Z O.O.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967"/>
        <w:gridCol w:w="2448"/>
        <w:gridCol w:w="1276"/>
        <w:gridCol w:w="1842"/>
      </w:tblGrid>
      <w:tr w:rsidR="00A30576" w:rsidRPr="00A30576" w14:paraId="27B22B08" w14:textId="77777777" w:rsidTr="002102D5">
        <w:tc>
          <w:tcPr>
            <w:tcW w:w="534" w:type="dxa"/>
          </w:tcPr>
          <w:p w14:paraId="4E9228D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       I</w:t>
            </w:r>
          </w:p>
        </w:tc>
        <w:tc>
          <w:tcPr>
            <w:tcW w:w="2967" w:type="dxa"/>
          </w:tcPr>
          <w:p w14:paraId="58368D29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sz w:val="24"/>
                <w:szCs w:val="24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4"/>
                <w:szCs w:val="24"/>
              </w:rPr>
              <w:t xml:space="preserve">            </w:t>
            </w:r>
            <w:r w:rsidRPr="00A30576">
              <w:rPr>
                <w:rFonts w:ascii="Calibri" w:eastAsia="Calibri" w:hAnsi="Calibri" w:cs="Times New Roman"/>
                <w:b/>
                <w:color w:val="auto"/>
                <w:sz w:val="24"/>
                <w:szCs w:val="24"/>
              </w:rPr>
              <w:t>NAZWA  SPRZĘTU/SAMOCHÓD</w:t>
            </w:r>
          </w:p>
        </w:tc>
        <w:tc>
          <w:tcPr>
            <w:tcW w:w="2448" w:type="dxa"/>
          </w:tcPr>
          <w:p w14:paraId="3FD246C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A30576">
              <w:rPr>
                <w:rFonts w:ascii="Calibri" w:eastAsia="Calibri" w:hAnsi="Calibri" w:cs="Times New Roman"/>
                <w:b/>
                <w:color w:val="auto"/>
              </w:rPr>
              <w:t xml:space="preserve">            Nr. REJESTRACYJNY</w:t>
            </w:r>
          </w:p>
        </w:tc>
        <w:tc>
          <w:tcPr>
            <w:tcW w:w="1276" w:type="dxa"/>
          </w:tcPr>
          <w:p w14:paraId="00F2BEF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A30576">
              <w:rPr>
                <w:rFonts w:ascii="Calibri" w:eastAsia="Calibri" w:hAnsi="Calibri" w:cs="Times New Roman"/>
                <w:b/>
                <w:color w:val="auto"/>
              </w:rPr>
              <w:t xml:space="preserve">  PALIWO</w:t>
            </w:r>
          </w:p>
        </w:tc>
        <w:tc>
          <w:tcPr>
            <w:tcW w:w="1842" w:type="dxa"/>
          </w:tcPr>
          <w:p w14:paraId="7B953F8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b/>
                <w:color w:val="auto"/>
              </w:rPr>
            </w:pPr>
            <w:r w:rsidRPr="00A30576">
              <w:rPr>
                <w:rFonts w:ascii="Calibri" w:eastAsia="Calibri" w:hAnsi="Calibri" w:cs="Times New Roman"/>
                <w:b/>
                <w:color w:val="auto"/>
              </w:rPr>
              <w:t>uwagi</w:t>
            </w:r>
          </w:p>
        </w:tc>
      </w:tr>
      <w:tr w:rsidR="00A30576" w:rsidRPr="00A30576" w14:paraId="3B05D9EF" w14:textId="77777777" w:rsidTr="002102D5">
        <w:tc>
          <w:tcPr>
            <w:tcW w:w="534" w:type="dxa"/>
          </w:tcPr>
          <w:p w14:paraId="792997F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14:paraId="4BB7B233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Fiat </w:t>
            </w:r>
            <w:proofErr w:type="spellStart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Fiorino</w:t>
            </w:r>
            <w:proofErr w:type="spellEnd"/>
          </w:p>
        </w:tc>
        <w:tc>
          <w:tcPr>
            <w:tcW w:w="2448" w:type="dxa"/>
          </w:tcPr>
          <w:p w14:paraId="613C35D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SZY68278</w:t>
            </w:r>
          </w:p>
        </w:tc>
        <w:tc>
          <w:tcPr>
            <w:tcW w:w="1276" w:type="dxa"/>
          </w:tcPr>
          <w:p w14:paraId="5DEAD88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Pb95</w:t>
            </w:r>
          </w:p>
        </w:tc>
        <w:tc>
          <w:tcPr>
            <w:tcW w:w="1842" w:type="dxa"/>
          </w:tcPr>
          <w:p w14:paraId="15821900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078BA027" w14:textId="77777777" w:rsidTr="002102D5">
        <w:trPr>
          <w:trHeight w:val="280"/>
        </w:trPr>
        <w:tc>
          <w:tcPr>
            <w:tcW w:w="534" w:type="dxa"/>
          </w:tcPr>
          <w:p w14:paraId="6A8683D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14:paraId="457D6730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Calibri"/>
                <w:color w:val="auto"/>
                <w:sz w:val="28"/>
                <w:szCs w:val="28"/>
              </w:rPr>
              <w:t xml:space="preserve">Fiat </w:t>
            </w:r>
            <w:proofErr w:type="spellStart"/>
            <w:r w:rsidRPr="00A30576">
              <w:rPr>
                <w:rFonts w:ascii="Calibri" w:eastAsia="Calibri" w:hAnsi="Calibri" w:cs="Calibri"/>
                <w:color w:val="auto"/>
                <w:sz w:val="28"/>
                <w:szCs w:val="28"/>
              </w:rPr>
              <w:t>Doblo</w:t>
            </w:r>
            <w:proofErr w:type="spellEnd"/>
          </w:p>
        </w:tc>
        <w:tc>
          <w:tcPr>
            <w:tcW w:w="2448" w:type="dxa"/>
          </w:tcPr>
          <w:p w14:paraId="76EC7539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3057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SB 9338Y</w:t>
            </w:r>
          </w:p>
        </w:tc>
        <w:tc>
          <w:tcPr>
            <w:tcW w:w="1276" w:type="dxa"/>
          </w:tcPr>
          <w:p w14:paraId="685A154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Calibri"/>
                <w:color w:val="auto"/>
                <w:sz w:val="28"/>
                <w:szCs w:val="28"/>
              </w:rPr>
              <w:t>Pb95</w:t>
            </w:r>
          </w:p>
        </w:tc>
        <w:tc>
          <w:tcPr>
            <w:tcW w:w="1842" w:type="dxa"/>
          </w:tcPr>
          <w:p w14:paraId="62EF0B2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Calibri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49160EC3" w14:textId="77777777" w:rsidTr="002102D5">
        <w:tc>
          <w:tcPr>
            <w:tcW w:w="534" w:type="dxa"/>
          </w:tcPr>
          <w:p w14:paraId="128BA880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67" w:type="dxa"/>
          </w:tcPr>
          <w:p w14:paraId="12CBF00C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Renault </w:t>
            </w:r>
            <w:proofErr w:type="spellStart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Mascott</w:t>
            </w:r>
            <w:proofErr w:type="spellEnd"/>
          </w:p>
        </w:tc>
        <w:tc>
          <w:tcPr>
            <w:tcW w:w="2448" w:type="dxa"/>
          </w:tcPr>
          <w:p w14:paraId="34C4C30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SZY8TA5</w:t>
            </w:r>
          </w:p>
        </w:tc>
        <w:tc>
          <w:tcPr>
            <w:tcW w:w="1276" w:type="dxa"/>
          </w:tcPr>
          <w:p w14:paraId="7B7A554E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1F277DE9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296ECA3B" w14:textId="77777777" w:rsidTr="002102D5">
        <w:tc>
          <w:tcPr>
            <w:tcW w:w="534" w:type="dxa"/>
          </w:tcPr>
          <w:p w14:paraId="6E4134B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67" w:type="dxa"/>
          </w:tcPr>
          <w:p w14:paraId="5691380F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Mitsubishi </w:t>
            </w:r>
            <w:proofErr w:type="spellStart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Canter</w:t>
            </w:r>
            <w:proofErr w:type="spellEnd"/>
          </w:p>
        </w:tc>
        <w:tc>
          <w:tcPr>
            <w:tcW w:w="2448" w:type="dxa"/>
          </w:tcPr>
          <w:p w14:paraId="1C208BF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SZY60T8</w:t>
            </w:r>
          </w:p>
        </w:tc>
        <w:tc>
          <w:tcPr>
            <w:tcW w:w="1276" w:type="dxa"/>
          </w:tcPr>
          <w:p w14:paraId="27A64784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3112630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5A8FEF0E" w14:textId="77777777" w:rsidTr="002102D5">
        <w:tc>
          <w:tcPr>
            <w:tcW w:w="534" w:type="dxa"/>
          </w:tcPr>
          <w:p w14:paraId="1A51117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67" w:type="dxa"/>
          </w:tcPr>
          <w:p w14:paraId="3318393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Iveco </w:t>
            </w:r>
            <w:proofErr w:type="spellStart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Daily</w:t>
            </w:r>
            <w:proofErr w:type="spellEnd"/>
          </w:p>
        </w:tc>
        <w:tc>
          <w:tcPr>
            <w:tcW w:w="2448" w:type="dxa"/>
          </w:tcPr>
          <w:p w14:paraId="43576F7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SZY25656</w:t>
            </w:r>
          </w:p>
        </w:tc>
        <w:tc>
          <w:tcPr>
            <w:tcW w:w="1276" w:type="dxa"/>
          </w:tcPr>
          <w:p w14:paraId="0C5BC71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37F203FE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5652CEDA" w14:textId="77777777" w:rsidTr="002102D5">
        <w:tc>
          <w:tcPr>
            <w:tcW w:w="534" w:type="dxa"/>
          </w:tcPr>
          <w:p w14:paraId="5ED2C65F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967" w:type="dxa"/>
          </w:tcPr>
          <w:p w14:paraId="571125FE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Gaz Gazela</w:t>
            </w:r>
          </w:p>
        </w:tc>
        <w:tc>
          <w:tcPr>
            <w:tcW w:w="2448" w:type="dxa"/>
          </w:tcPr>
          <w:p w14:paraId="47EB684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SZY05001</w:t>
            </w:r>
          </w:p>
        </w:tc>
        <w:tc>
          <w:tcPr>
            <w:tcW w:w="1276" w:type="dxa"/>
          </w:tcPr>
          <w:p w14:paraId="2D0D227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6BEF4C6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663E9D82" w14:textId="77777777" w:rsidTr="002102D5">
        <w:tc>
          <w:tcPr>
            <w:tcW w:w="534" w:type="dxa"/>
          </w:tcPr>
          <w:p w14:paraId="41D66D5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967" w:type="dxa"/>
          </w:tcPr>
          <w:p w14:paraId="5A2C9A6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Renault Master</w:t>
            </w:r>
          </w:p>
        </w:tc>
        <w:tc>
          <w:tcPr>
            <w:tcW w:w="2448" w:type="dxa"/>
          </w:tcPr>
          <w:p w14:paraId="7C2B994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SZY39955</w:t>
            </w:r>
          </w:p>
        </w:tc>
        <w:tc>
          <w:tcPr>
            <w:tcW w:w="1276" w:type="dxa"/>
          </w:tcPr>
          <w:p w14:paraId="2FA37C4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2DE2861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6BF79823" w14:textId="77777777" w:rsidTr="002102D5">
        <w:tc>
          <w:tcPr>
            <w:tcW w:w="534" w:type="dxa"/>
          </w:tcPr>
          <w:p w14:paraId="0B2D61D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967" w:type="dxa"/>
          </w:tcPr>
          <w:p w14:paraId="670E3D6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Volkswagen Transporter</w:t>
            </w:r>
          </w:p>
        </w:tc>
        <w:tc>
          <w:tcPr>
            <w:tcW w:w="2448" w:type="dxa"/>
          </w:tcPr>
          <w:p w14:paraId="2855A3C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SZY40335</w:t>
            </w:r>
          </w:p>
        </w:tc>
        <w:tc>
          <w:tcPr>
            <w:tcW w:w="1276" w:type="dxa"/>
          </w:tcPr>
          <w:p w14:paraId="7878041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2F41020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7150C0D3" w14:textId="77777777" w:rsidTr="002102D5">
        <w:tc>
          <w:tcPr>
            <w:tcW w:w="534" w:type="dxa"/>
          </w:tcPr>
          <w:p w14:paraId="14946F8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67" w:type="dxa"/>
          </w:tcPr>
          <w:p w14:paraId="1D8653D9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Iveco śmieciarka</w:t>
            </w:r>
          </w:p>
        </w:tc>
        <w:tc>
          <w:tcPr>
            <w:tcW w:w="2448" w:type="dxa"/>
          </w:tcPr>
          <w:p w14:paraId="454B773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WZ 3440U</w:t>
            </w:r>
          </w:p>
        </w:tc>
        <w:tc>
          <w:tcPr>
            <w:tcW w:w="1276" w:type="dxa"/>
          </w:tcPr>
          <w:p w14:paraId="7B29221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740EA80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49A25FD5" w14:textId="77777777" w:rsidTr="002102D5">
        <w:tc>
          <w:tcPr>
            <w:tcW w:w="534" w:type="dxa"/>
          </w:tcPr>
          <w:p w14:paraId="420245F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67" w:type="dxa"/>
          </w:tcPr>
          <w:p w14:paraId="6C43743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Volvo FL4 </w:t>
            </w:r>
            <w:proofErr w:type="spellStart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hakowiec</w:t>
            </w:r>
            <w:proofErr w:type="spellEnd"/>
          </w:p>
        </w:tc>
        <w:tc>
          <w:tcPr>
            <w:tcW w:w="2448" w:type="dxa"/>
          </w:tcPr>
          <w:p w14:paraId="72CF41FE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SZY37900</w:t>
            </w:r>
          </w:p>
        </w:tc>
        <w:tc>
          <w:tcPr>
            <w:tcW w:w="1276" w:type="dxa"/>
          </w:tcPr>
          <w:p w14:paraId="1423949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34089E0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7AD97631" w14:textId="77777777" w:rsidTr="002102D5">
        <w:tc>
          <w:tcPr>
            <w:tcW w:w="534" w:type="dxa"/>
          </w:tcPr>
          <w:p w14:paraId="7543558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67" w:type="dxa"/>
          </w:tcPr>
          <w:p w14:paraId="333606FF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Ładowarka</w:t>
            </w:r>
          </w:p>
        </w:tc>
        <w:tc>
          <w:tcPr>
            <w:tcW w:w="2448" w:type="dxa"/>
          </w:tcPr>
          <w:p w14:paraId="3AB7396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2128C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6D268C18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5D649993" w14:textId="77777777" w:rsidTr="002102D5">
        <w:tc>
          <w:tcPr>
            <w:tcW w:w="534" w:type="dxa"/>
          </w:tcPr>
          <w:p w14:paraId="0398313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67" w:type="dxa"/>
          </w:tcPr>
          <w:p w14:paraId="00A49E64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Walec</w:t>
            </w:r>
          </w:p>
        </w:tc>
        <w:tc>
          <w:tcPr>
            <w:tcW w:w="2448" w:type="dxa"/>
          </w:tcPr>
          <w:p w14:paraId="465D178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5C6E88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0109509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Bak/kanister</w:t>
            </w:r>
          </w:p>
        </w:tc>
      </w:tr>
      <w:tr w:rsidR="00A30576" w:rsidRPr="00A30576" w14:paraId="7D317A0A" w14:textId="77777777" w:rsidTr="002102D5">
        <w:tc>
          <w:tcPr>
            <w:tcW w:w="534" w:type="dxa"/>
          </w:tcPr>
          <w:p w14:paraId="7764808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67" w:type="dxa"/>
          </w:tcPr>
          <w:p w14:paraId="65A2D3F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Koparka JCB nowa</w:t>
            </w:r>
          </w:p>
        </w:tc>
        <w:tc>
          <w:tcPr>
            <w:tcW w:w="2448" w:type="dxa"/>
          </w:tcPr>
          <w:p w14:paraId="32A9A0C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8A2FD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405AF9E4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Bak/kanister</w:t>
            </w:r>
          </w:p>
        </w:tc>
      </w:tr>
      <w:tr w:rsidR="00A30576" w:rsidRPr="00A30576" w14:paraId="71F52C2D" w14:textId="77777777" w:rsidTr="002102D5">
        <w:tc>
          <w:tcPr>
            <w:tcW w:w="534" w:type="dxa"/>
          </w:tcPr>
          <w:p w14:paraId="6E23C62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2967" w:type="dxa"/>
          </w:tcPr>
          <w:p w14:paraId="6D7564A9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Koparka JCB</w:t>
            </w:r>
          </w:p>
        </w:tc>
        <w:tc>
          <w:tcPr>
            <w:tcW w:w="2448" w:type="dxa"/>
          </w:tcPr>
          <w:p w14:paraId="4BA3A4E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F9EEFC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125214D0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Bak/kanister</w:t>
            </w:r>
          </w:p>
        </w:tc>
      </w:tr>
      <w:tr w:rsidR="00A30576" w:rsidRPr="00A30576" w14:paraId="4D5406F0" w14:textId="77777777" w:rsidTr="002102D5">
        <w:tc>
          <w:tcPr>
            <w:tcW w:w="534" w:type="dxa"/>
          </w:tcPr>
          <w:p w14:paraId="65ACB88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967" w:type="dxa"/>
          </w:tcPr>
          <w:p w14:paraId="2E2FE863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Minikoparka</w:t>
            </w:r>
          </w:p>
        </w:tc>
        <w:tc>
          <w:tcPr>
            <w:tcW w:w="2448" w:type="dxa"/>
          </w:tcPr>
          <w:p w14:paraId="7EF2F388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7592E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3E909FEC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Bak/kanister</w:t>
            </w:r>
          </w:p>
        </w:tc>
      </w:tr>
      <w:tr w:rsidR="00A30576" w:rsidRPr="00A30576" w14:paraId="09A613DA" w14:textId="77777777" w:rsidTr="002102D5">
        <w:tc>
          <w:tcPr>
            <w:tcW w:w="534" w:type="dxa"/>
          </w:tcPr>
          <w:p w14:paraId="2B9AF5B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2967" w:type="dxa"/>
          </w:tcPr>
          <w:p w14:paraId="72D21140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Ciągnik MTZ82</w:t>
            </w:r>
          </w:p>
        </w:tc>
        <w:tc>
          <w:tcPr>
            <w:tcW w:w="2448" w:type="dxa"/>
          </w:tcPr>
          <w:p w14:paraId="7FECA9ED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SZY48XN</w:t>
            </w:r>
          </w:p>
        </w:tc>
        <w:tc>
          <w:tcPr>
            <w:tcW w:w="1276" w:type="dxa"/>
          </w:tcPr>
          <w:p w14:paraId="353FD5A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6CF4E29A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22D6F3BF" w14:textId="77777777" w:rsidTr="002102D5">
        <w:tc>
          <w:tcPr>
            <w:tcW w:w="534" w:type="dxa"/>
          </w:tcPr>
          <w:p w14:paraId="435446DF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967" w:type="dxa"/>
          </w:tcPr>
          <w:p w14:paraId="132FA71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Ciągnik Ursus 2812</w:t>
            </w:r>
          </w:p>
        </w:tc>
        <w:tc>
          <w:tcPr>
            <w:tcW w:w="2448" w:type="dxa"/>
          </w:tcPr>
          <w:p w14:paraId="2629DB2C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SZY68XU</w:t>
            </w:r>
          </w:p>
        </w:tc>
        <w:tc>
          <w:tcPr>
            <w:tcW w:w="1276" w:type="dxa"/>
          </w:tcPr>
          <w:p w14:paraId="2EC9FB3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15B6DA0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6D34480C" w14:textId="77777777" w:rsidTr="002102D5">
        <w:tc>
          <w:tcPr>
            <w:tcW w:w="534" w:type="dxa"/>
          </w:tcPr>
          <w:p w14:paraId="2B519884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2967" w:type="dxa"/>
          </w:tcPr>
          <w:p w14:paraId="7454C748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Ciągnik Kubota</w:t>
            </w:r>
          </w:p>
        </w:tc>
        <w:tc>
          <w:tcPr>
            <w:tcW w:w="2448" w:type="dxa"/>
          </w:tcPr>
          <w:p w14:paraId="736E125C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SZY8XY2</w:t>
            </w:r>
          </w:p>
        </w:tc>
        <w:tc>
          <w:tcPr>
            <w:tcW w:w="1276" w:type="dxa"/>
          </w:tcPr>
          <w:p w14:paraId="60C3415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3DAE926E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2336D9AC" w14:textId="77777777" w:rsidTr="002102D5">
        <w:tc>
          <w:tcPr>
            <w:tcW w:w="534" w:type="dxa"/>
          </w:tcPr>
          <w:p w14:paraId="09BCD62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2967" w:type="dxa"/>
          </w:tcPr>
          <w:p w14:paraId="2C6FFE91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Ciągnik Case</w:t>
            </w:r>
          </w:p>
        </w:tc>
        <w:tc>
          <w:tcPr>
            <w:tcW w:w="2448" w:type="dxa"/>
          </w:tcPr>
          <w:p w14:paraId="5F85D23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KK977T</w:t>
            </w:r>
          </w:p>
        </w:tc>
        <w:tc>
          <w:tcPr>
            <w:tcW w:w="1276" w:type="dxa"/>
          </w:tcPr>
          <w:p w14:paraId="2BDDB9F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7434A8A6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32FD0144" w14:textId="77777777" w:rsidTr="002102D5">
        <w:tc>
          <w:tcPr>
            <w:tcW w:w="534" w:type="dxa"/>
          </w:tcPr>
          <w:p w14:paraId="0A496E95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2967" w:type="dxa"/>
          </w:tcPr>
          <w:p w14:paraId="3E240E77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Lublin Skrzynia</w:t>
            </w:r>
          </w:p>
        </w:tc>
        <w:tc>
          <w:tcPr>
            <w:tcW w:w="2448" w:type="dxa"/>
          </w:tcPr>
          <w:p w14:paraId="084BB7E3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SZY79AT</w:t>
            </w:r>
          </w:p>
        </w:tc>
        <w:tc>
          <w:tcPr>
            <w:tcW w:w="1276" w:type="dxa"/>
          </w:tcPr>
          <w:p w14:paraId="5BDA2BF9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</w:t>
            </w:r>
          </w:p>
        </w:tc>
        <w:tc>
          <w:tcPr>
            <w:tcW w:w="1842" w:type="dxa"/>
          </w:tcPr>
          <w:p w14:paraId="5BD5C540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</w:t>
            </w:r>
          </w:p>
        </w:tc>
      </w:tr>
      <w:tr w:rsidR="00A30576" w:rsidRPr="00A30576" w14:paraId="469014AF" w14:textId="77777777" w:rsidTr="002102D5">
        <w:tc>
          <w:tcPr>
            <w:tcW w:w="534" w:type="dxa"/>
          </w:tcPr>
          <w:p w14:paraId="2F265F74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2967" w:type="dxa"/>
          </w:tcPr>
          <w:p w14:paraId="6E289F2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Traktorek </w:t>
            </w:r>
            <w:proofErr w:type="spellStart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Stiga</w:t>
            </w:r>
            <w:proofErr w:type="spellEnd"/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</w:tcPr>
          <w:p w14:paraId="276DCBD2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31037E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Pb95</w:t>
            </w:r>
          </w:p>
        </w:tc>
        <w:tc>
          <w:tcPr>
            <w:tcW w:w="1842" w:type="dxa"/>
          </w:tcPr>
          <w:p w14:paraId="055FC834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Bak/kanister</w:t>
            </w:r>
          </w:p>
        </w:tc>
      </w:tr>
      <w:tr w:rsidR="00A30576" w:rsidRPr="00A30576" w14:paraId="0EC802FA" w14:textId="77777777" w:rsidTr="002102D5">
        <w:tc>
          <w:tcPr>
            <w:tcW w:w="534" w:type="dxa"/>
          </w:tcPr>
          <w:p w14:paraId="20765458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2967" w:type="dxa"/>
          </w:tcPr>
          <w:p w14:paraId="768E747B" w14:textId="59879D68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Pozostał</w:t>
            </w:r>
            <w:r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y</w:t>
            </w: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 osprzęt</w:t>
            </w:r>
          </w:p>
        </w:tc>
        <w:tc>
          <w:tcPr>
            <w:tcW w:w="2448" w:type="dxa"/>
          </w:tcPr>
          <w:p w14:paraId="52177B95" w14:textId="6161657A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(kosiarki, pilarki, agregaty, młoty, </w:t>
            </w:r>
            <w:proofErr w:type="spellStart"/>
            <w:r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sprzet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wuko</w:t>
            </w:r>
            <w:proofErr w:type="spellEnd"/>
          </w:p>
        </w:tc>
        <w:tc>
          <w:tcPr>
            <w:tcW w:w="1276" w:type="dxa"/>
          </w:tcPr>
          <w:p w14:paraId="69ECE85B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ON/Pb</w:t>
            </w:r>
          </w:p>
        </w:tc>
        <w:tc>
          <w:tcPr>
            <w:tcW w:w="1842" w:type="dxa"/>
          </w:tcPr>
          <w:p w14:paraId="409AD41C" w14:textId="77777777" w:rsidR="00A30576" w:rsidRPr="00A30576" w:rsidRDefault="00A30576" w:rsidP="00A30576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8"/>
                <w:szCs w:val="28"/>
              </w:rPr>
            </w:pPr>
            <w:r w:rsidRPr="00A30576">
              <w:rPr>
                <w:rFonts w:ascii="Calibri" w:eastAsia="Calibri" w:hAnsi="Calibri" w:cs="Times New Roman"/>
                <w:color w:val="auto"/>
                <w:sz w:val="28"/>
                <w:szCs w:val="28"/>
              </w:rPr>
              <w:t>kanister</w:t>
            </w:r>
          </w:p>
        </w:tc>
      </w:tr>
    </w:tbl>
    <w:p w14:paraId="2A26EB44" w14:textId="77777777" w:rsidR="00A30576" w:rsidRPr="00A30576" w:rsidRDefault="00A30576" w:rsidP="00A30576">
      <w:pPr>
        <w:rPr>
          <w:rFonts w:ascii="Calibri" w:eastAsia="Calibri" w:hAnsi="Calibri" w:cs="Times New Roman"/>
          <w:color w:val="auto"/>
          <w:sz w:val="28"/>
          <w:szCs w:val="28"/>
        </w:rPr>
      </w:pPr>
    </w:p>
    <w:p w14:paraId="6AD46065" w14:textId="77777777" w:rsidR="00A30576" w:rsidRPr="006E357D" w:rsidRDefault="00A30576" w:rsidP="006E357D">
      <w:pPr>
        <w:pStyle w:val="Bezodstpw"/>
        <w:ind w:firstLine="360"/>
        <w:jc w:val="both"/>
      </w:pPr>
    </w:p>
    <w:sectPr w:rsidR="00A30576" w:rsidRPr="006E357D" w:rsidSect="006E357D">
      <w:footerReference w:type="default" r:id="rId8"/>
      <w:pgSz w:w="11906" w:h="16838"/>
      <w:pgMar w:top="907" w:right="1418" w:bottom="907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49B6" w14:textId="77777777" w:rsidR="00EA3881" w:rsidRDefault="00EA3881">
      <w:pPr>
        <w:spacing w:after="0" w:line="240" w:lineRule="auto"/>
      </w:pPr>
      <w:r>
        <w:separator/>
      </w:r>
    </w:p>
  </w:endnote>
  <w:endnote w:type="continuationSeparator" w:id="0">
    <w:p w14:paraId="724144F7" w14:textId="77777777" w:rsidR="00EA3881" w:rsidRDefault="00EA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100740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4586E5" w14:textId="19755E4B" w:rsidR="003710D8" w:rsidRPr="003710D8" w:rsidRDefault="003710D8" w:rsidP="003710D8">
            <w:pPr>
              <w:pStyle w:val="Stopka"/>
              <w:jc w:val="right"/>
              <w:rPr>
                <w:sz w:val="18"/>
                <w:szCs w:val="18"/>
              </w:rPr>
            </w:pPr>
            <w:r w:rsidRPr="003710D8">
              <w:rPr>
                <w:sz w:val="18"/>
                <w:szCs w:val="18"/>
              </w:rPr>
              <w:t xml:space="preserve">Strona </w:t>
            </w:r>
            <w:r w:rsidRPr="003710D8">
              <w:rPr>
                <w:b/>
                <w:bCs/>
                <w:sz w:val="18"/>
                <w:szCs w:val="18"/>
              </w:rPr>
              <w:fldChar w:fldCharType="begin"/>
            </w:r>
            <w:r w:rsidRPr="003710D8">
              <w:rPr>
                <w:b/>
                <w:bCs/>
                <w:sz w:val="18"/>
                <w:szCs w:val="18"/>
              </w:rPr>
              <w:instrText>PAGE</w:instrText>
            </w:r>
            <w:r w:rsidRPr="003710D8">
              <w:rPr>
                <w:b/>
                <w:bCs/>
                <w:sz w:val="18"/>
                <w:szCs w:val="18"/>
              </w:rPr>
              <w:fldChar w:fldCharType="separate"/>
            </w:r>
            <w:r w:rsidR="00232B37">
              <w:rPr>
                <w:b/>
                <w:bCs/>
                <w:noProof/>
                <w:sz w:val="18"/>
                <w:szCs w:val="18"/>
              </w:rPr>
              <w:t>1</w:t>
            </w:r>
            <w:r w:rsidRPr="003710D8">
              <w:rPr>
                <w:b/>
                <w:bCs/>
                <w:sz w:val="18"/>
                <w:szCs w:val="18"/>
              </w:rPr>
              <w:fldChar w:fldCharType="end"/>
            </w:r>
            <w:r w:rsidRPr="003710D8">
              <w:rPr>
                <w:sz w:val="18"/>
                <w:szCs w:val="18"/>
              </w:rPr>
              <w:t xml:space="preserve"> z </w:t>
            </w:r>
            <w:r w:rsidRPr="003710D8">
              <w:rPr>
                <w:b/>
                <w:bCs/>
                <w:sz w:val="18"/>
                <w:szCs w:val="18"/>
              </w:rPr>
              <w:fldChar w:fldCharType="begin"/>
            </w:r>
            <w:r w:rsidRPr="003710D8">
              <w:rPr>
                <w:b/>
                <w:bCs/>
                <w:sz w:val="18"/>
                <w:szCs w:val="18"/>
              </w:rPr>
              <w:instrText>NUMPAGES</w:instrText>
            </w:r>
            <w:r w:rsidRPr="003710D8">
              <w:rPr>
                <w:b/>
                <w:bCs/>
                <w:sz w:val="18"/>
                <w:szCs w:val="18"/>
              </w:rPr>
              <w:fldChar w:fldCharType="separate"/>
            </w:r>
            <w:r w:rsidR="00232B37">
              <w:rPr>
                <w:b/>
                <w:bCs/>
                <w:noProof/>
                <w:sz w:val="18"/>
                <w:szCs w:val="18"/>
              </w:rPr>
              <w:t>5</w:t>
            </w:r>
            <w:r w:rsidRPr="003710D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899C33" w14:textId="77777777" w:rsidR="00DF4231" w:rsidRDefault="00DF4231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B065" w14:textId="77777777" w:rsidR="00EA3881" w:rsidRDefault="00EA3881">
      <w:pPr>
        <w:spacing w:after="0" w:line="240" w:lineRule="auto"/>
      </w:pPr>
      <w:r>
        <w:separator/>
      </w:r>
    </w:p>
  </w:footnote>
  <w:footnote w:type="continuationSeparator" w:id="0">
    <w:p w14:paraId="467D4A8E" w14:textId="77777777" w:rsidR="00EA3881" w:rsidRDefault="00EA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9A0F2E2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4BA804A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Times New Roman"/>
        <w:sz w:val="22"/>
        <w:szCs w:val="22"/>
      </w:rPr>
    </w:lvl>
  </w:abstractNum>
  <w:abstractNum w:abstractNumId="3" w15:restartNumberingAfterBreak="0">
    <w:nsid w:val="00000006"/>
    <w:multiLevelType w:val="multilevel"/>
    <w:tmpl w:val="3286AACE"/>
    <w:name w:val="WW8Num6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Calibri" w:hAnsi="Calibri" w:cs="Taho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25B88BD4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CFEAEE2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1" w15:restartNumberingAfterBreak="0">
    <w:nsid w:val="0000000E"/>
    <w:multiLevelType w:val="singleLevel"/>
    <w:tmpl w:val="BB2647C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2" w15:restartNumberingAfterBreak="0">
    <w:nsid w:val="0000000F"/>
    <w:multiLevelType w:val="singleLevel"/>
    <w:tmpl w:val="665C42A8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3" w15:restartNumberingAfterBreak="0">
    <w:nsid w:val="00000010"/>
    <w:multiLevelType w:val="singleLevel"/>
    <w:tmpl w:val="4BE2727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14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EBB8722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Cs/>
        <w:sz w:val="22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6" w15:restartNumberingAfterBreak="0">
    <w:nsid w:val="08DA360A"/>
    <w:multiLevelType w:val="hybridMultilevel"/>
    <w:tmpl w:val="3F1CA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26C22"/>
    <w:multiLevelType w:val="hybridMultilevel"/>
    <w:tmpl w:val="2304C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52835"/>
    <w:multiLevelType w:val="hybridMultilevel"/>
    <w:tmpl w:val="6488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2686"/>
    <w:multiLevelType w:val="hybridMultilevel"/>
    <w:tmpl w:val="31A846D4"/>
    <w:lvl w:ilvl="0" w:tplc="70C48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59E5"/>
    <w:multiLevelType w:val="hybridMultilevel"/>
    <w:tmpl w:val="28409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4F5083"/>
    <w:multiLevelType w:val="hybridMultilevel"/>
    <w:tmpl w:val="15583532"/>
    <w:lvl w:ilvl="0" w:tplc="0A60718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071"/>
    <w:multiLevelType w:val="hybridMultilevel"/>
    <w:tmpl w:val="922AD1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024027"/>
    <w:multiLevelType w:val="hybridMultilevel"/>
    <w:tmpl w:val="DF685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14843"/>
    <w:multiLevelType w:val="hybridMultilevel"/>
    <w:tmpl w:val="A57E5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9E4396"/>
    <w:multiLevelType w:val="multilevel"/>
    <w:tmpl w:val="472E2E8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35D5977"/>
    <w:multiLevelType w:val="hybridMultilevel"/>
    <w:tmpl w:val="FC5AAA2C"/>
    <w:lvl w:ilvl="0" w:tplc="7A0C8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E29D4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241A2"/>
    <w:multiLevelType w:val="hybridMultilevel"/>
    <w:tmpl w:val="ADB0D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85786"/>
    <w:multiLevelType w:val="hybridMultilevel"/>
    <w:tmpl w:val="8108B040"/>
    <w:lvl w:ilvl="0" w:tplc="C456B676">
      <w:start w:val="3"/>
      <w:numFmt w:val="decimal"/>
      <w:lvlText w:val="%1"/>
      <w:lvlJc w:val="left"/>
      <w:pPr>
        <w:ind w:left="363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6C4E2FB6"/>
    <w:multiLevelType w:val="hybridMultilevel"/>
    <w:tmpl w:val="BADC18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29033A"/>
    <w:multiLevelType w:val="hybridMultilevel"/>
    <w:tmpl w:val="DCA4123C"/>
    <w:lvl w:ilvl="0" w:tplc="EACC3D2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1268"/>
    <w:multiLevelType w:val="hybridMultilevel"/>
    <w:tmpl w:val="64D496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  <w:num w:numId="16">
    <w:abstractNumId w:val="23"/>
  </w:num>
  <w:num w:numId="17">
    <w:abstractNumId w:val="18"/>
  </w:num>
  <w:num w:numId="18">
    <w:abstractNumId w:val="31"/>
  </w:num>
  <w:num w:numId="19">
    <w:abstractNumId w:val="22"/>
  </w:num>
  <w:num w:numId="20">
    <w:abstractNumId w:val="25"/>
  </w:num>
  <w:num w:numId="21">
    <w:abstractNumId w:val="30"/>
  </w:num>
  <w:num w:numId="22">
    <w:abstractNumId w:val="21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31"/>
    <w:rsid w:val="00012DB1"/>
    <w:rsid w:val="00027C90"/>
    <w:rsid w:val="00047283"/>
    <w:rsid w:val="000B124E"/>
    <w:rsid w:val="000E2840"/>
    <w:rsid w:val="001144B7"/>
    <w:rsid w:val="00142583"/>
    <w:rsid w:val="001760EE"/>
    <w:rsid w:val="00176A5F"/>
    <w:rsid w:val="00192CA5"/>
    <w:rsid w:val="001A5C1D"/>
    <w:rsid w:val="001B3964"/>
    <w:rsid w:val="0021039C"/>
    <w:rsid w:val="002163B8"/>
    <w:rsid w:val="002319D8"/>
    <w:rsid w:val="00232B37"/>
    <w:rsid w:val="002336BB"/>
    <w:rsid w:val="002350B8"/>
    <w:rsid w:val="00250913"/>
    <w:rsid w:val="00254766"/>
    <w:rsid w:val="002958FB"/>
    <w:rsid w:val="002A7B55"/>
    <w:rsid w:val="002C56EB"/>
    <w:rsid w:val="002E1EE9"/>
    <w:rsid w:val="00320351"/>
    <w:rsid w:val="003276B5"/>
    <w:rsid w:val="003423FD"/>
    <w:rsid w:val="003551C5"/>
    <w:rsid w:val="003710D8"/>
    <w:rsid w:val="00393361"/>
    <w:rsid w:val="003A4BE9"/>
    <w:rsid w:val="003B172F"/>
    <w:rsid w:val="003F2DDA"/>
    <w:rsid w:val="00440256"/>
    <w:rsid w:val="00452BF0"/>
    <w:rsid w:val="00472858"/>
    <w:rsid w:val="00485DAD"/>
    <w:rsid w:val="004939D9"/>
    <w:rsid w:val="004A19B6"/>
    <w:rsid w:val="004C7D63"/>
    <w:rsid w:val="004D1771"/>
    <w:rsid w:val="004D3D9E"/>
    <w:rsid w:val="00505F41"/>
    <w:rsid w:val="00521C00"/>
    <w:rsid w:val="00523C35"/>
    <w:rsid w:val="00543FF6"/>
    <w:rsid w:val="00576BE5"/>
    <w:rsid w:val="0058005D"/>
    <w:rsid w:val="0059654C"/>
    <w:rsid w:val="005E1555"/>
    <w:rsid w:val="005E4BF8"/>
    <w:rsid w:val="0062379F"/>
    <w:rsid w:val="00623FEE"/>
    <w:rsid w:val="0064202D"/>
    <w:rsid w:val="00645F6F"/>
    <w:rsid w:val="00671546"/>
    <w:rsid w:val="006D5B5E"/>
    <w:rsid w:val="006E0ED8"/>
    <w:rsid w:val="006E357D"/>
    <w:rsid w:val="006F6733"/>
    <w:rsid w:val="007510D2"/>
    <w:rsid w:val="007B21B8"/>
    <w:rsid w:val="007E1CF4"/>
    <w:rsid w:val="007F1672"/>
    <w:rsid w:val="007F413F"/>
    <w:rsid w:val="00827197"/>
    <w:rsid w:val="0086277C"/>
    <w:rsid w:val="008853C9"/>
    <w:rsid w:val="008C3376"/>
    <w:rsid w:val="008D4028"/>
    <w:rsid w:val="008D689B"/>
    <w:rsid w:val="00920A76"/>
    <w:rsid w:val="009229D6"/>
    <w:rsid w:val="00922ABF"/>
    <w:rsid w:val="00931E07"/>
    <w:rsid w:val="00944AD0"/>
    <w:rsid w:val="00962D9E"/>
    <w:rsid w:val="00964466"/>
    <w:rsid w:val="00991BF8"/>
    <w:rsid w:val="00993B82"/>
    <w:rsid w:val="009A6C62"/>
    <w:rsid w:val="009D5548"/>
    <w:rsid w:val="00A30576"/>
    <w:rsid w:val="00A33740"/>
    <w:rsid w:val="00A3588F"/>
    <w:rsid w:val="00A5537B"/>
    <w:rsid w:val="00A7550D"/>
    <w:rsid w:val="00AB3427"/>
    <w:rsid w:val="00AD0099"/>
    <w:rsid w:val="00AD28D0"/>
    <w:rsid w:val="00AE1FA7"/>
    <w:rsid w:val="00AF410C"/>
    <w:rsid w:val="00B052DE"/>
    <w:rsid w:val="00B30F0A"/>
    <w:rsid w:val="00BC3C88"/>
    <w:rsid w:val="00BC6318"/>
    <w:rsid w:val="00BE534D"/>
    <w:rsid w:val="00BE707D"/>
    <w:rsid w:val="00BF712E"/>
    <w:rsid w:val="00C15B7D"/>
    <w:rsid w:val="00C36384"/>
    <w:rsid w:val="00C36FA7"/>
    <w:rsid w:val="00C51B9F"/>
    <w:rsid w:val="00C61A1C"/>
    <w:rsid w:val="00C660A3"/>
    <w:rsid w:val="00C73518"/>
    <w:rsid w:val="00CA7E7B"/>
    <w:rsid w:val="00CB5184"/>
    <w:rsid w:val="00CD41AF"/>
    <w:rsid w:val="00CD6E70"/>
    <w:rsid w:val="00D0186F"/>
    <w:rsid w:val="00D141E2"/>
    <w:rsid w:val="00D21A62"/>
    <w:rsid w:val="00D27413"/>
    <w:rsid w:val="00D3372D"/>
    <w:rsid w:val="00D4333D"/>
    <w:rsid w:val="00D5297D"/>
    <w:rsid w:val="00D64741"/>
    <w:rsid w:val="00D64E9A"/>
    <w:rsid w:val="00D654A9"/>
    <w:rsid w:val="00D670F7"/>
    <w:rsid w:val="00D67EBA"/>
    <w:rsid w:val="00DD33C0"/>
    <w:rsid w:val="00DE3046"/>
    <w:rsid w:val="00DF4231"/>
    <w:rsid w:val="00E1265D"/>
    <w:rsid w:val="00E24197"/>
    <w:rsid w:val="00E418D6"/>
    <w:rsid w:val="00E46F76"/>
    <w:rsid w:val="00E77C12"/>
    <w:rsid w:val="00E9336A"/>
    <w:rsid w:val="00EA3881"/>
    <w:rsid w:val="00ED1332"/>
    <w:rsid w:val="00ED482C"/>
    <w:rsid w:val="00EF381D"/>
    <w:rsid w:val="00F8386F"/>
    <w:rsid w:val="00FB17F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390A"/>
  <w15:docId w15:val="{D327A1CE-70AD-40A1-A07C-3DEBAC7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C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E3CAC"/>
    <w:pPr>
      <w:spacing w:after="0" w:line="240" w:lineRule="auto"/>
      <w:outlineLvl w:val="1"/>
    </w:pPr>
    <w:rPr>
      <w:rFonts w:ascii="Georgia" w:eastAsia="Times New Roman" w:hAnsi="Georgia" w:cs="Times New Roman"/>
      <w:b/>
      <w:bCs/>
      <w:sz w:val="23"/>
      <w:szCs w:val="2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B40C5"/>
  </w:style>
  <w:style w:type="character" w:customStyle="1" w:styleId="StopkaZnak">
    <w:name w:val="Stopka Znak"/>
    <w:basedOn w:val="Domylnaczcionkaakapitu"/>
    <w:link w:val="Stopka"/>
    <w:uiPriority w:val="99"/>
    <w:qFormat/>
    <w:rsid w:val="00DB40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40C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character" w:customStyle="1" w:styleId="sksiazki">
    <w:name w:val="sksiazki"/>
    <w:basedOn w:val="Domylnaczcionkaakapitu"/>
    <w:qFormat/>
    <w:rsid w:val="004E3CAC"/>
    <w:rPr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3CAC"/>
    <w:rPr>
      <w:rFonts w:ascii="Georgia" w:eastAsia="Times New Roman" w:hAnsi="Georgia" w:cs="Times New Roman"/>
      <w:b/>
      <w:bCs/>
      <w:sz w:val="23"/>
      <w:szCs w:val="23"/>
      <w:lang w:eastAsia="pl-PL"/>
    </w:rPr>
  </w:style>
  <w:style w:type="character" w:styleId="Pogrubienie">
    <w:name w:val="Strong"/>
    <w:basedOn w:val="Domylnaczcionkaakapitu"/>
    <w:uiPriority w:val="22"/>
    <w:qFormat/>
    <w:rsid w:val="00DA3F72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677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96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96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cs="Times New Roman"/>
      <w:b w:val="0"/>
      <w:color w:val="00000A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Times New Roman"/>
      <w:b w:val="0"/>
      <w:color w:val="00000A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Calibri" w:hAnsi="Calibri" w:cs="Times New Roman"/>
      <w:sz w:val="22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Times New Roman"/>
      <w:b w:val="0"/>
      <w:color w:val="00000A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Calibri" w:hAnsi="Calibri" w:cs="Times New Roman"/>
      <w:sz w:val="22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Times New Roman"/>
      <w:b w:val="0"/>
      <w:color w:val="00000A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Calibri" w:hAnsi="Calibri" w:cs="Times New Roman"/>
      <w:sz w:val="22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96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C753D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qFormat/>
    <w:rsid w:val="007F56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A805A9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46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96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D009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color w:val="auto"/>
      <w:sz w:val="24"/>
      <w:szCs w:val="24"/>
      <w:lang w:eastAsia="zh-CN"/>
    </w:rPr>
  </w:style>
  <w:style w:type="paragraph" w:styleId="Bezodstpw">
    <w:name w:val="No Spacing"/>
    <w:qFormat/>
    <w:rsid w:val="00BE707D"/>
    <w:pPr>
      <w:suppressAutoHyphens/>
    </w:pPr>
    <w:rPr>
      <w:rFonts w:ascii="Calibri" w:eastAsia="Calibri" w:hAnsi="Calibri" w:cs="Calibri"/>
      <w:sz w:val="22"/>
      <w:lang w:eastAsia="zh-CN"/>
    </w:rPr>
  </w:style>
  <w:style w:type="character" w:customStyle="1" w:styleId="WW8Num31z5">
    <w:name w:val="WW8Num31z5"/>
    <w:rsid w:val="00827197"/>
  </w:style>
  <w:style w:type="paragraph" w:customStyle="1" w:styleId="Standard">
    <w:name w:val="Standard"/>
    <w:rsid w:val="008C3376"/>
    <w:pPr>
      <w:widowControl w:val="0"/>
      <w:suppressAutoHyphens/>
      <w:autoSpaceDE w:val="0"/>
      <w:textAlignment w:val="baseline"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character" w:customStyle="1" w:styleId="st1">
    <w:name w:val="st1"/>
    <w:rsid w:val="002E1EE9"/>
  </w:style>
  <w:style w:type="paragraph" w:customStyle="1" w:styleId="xl50">
    <w:name w:val="xl50"/>
    <w:basedOn w:val="Normalny"/>
    <w:rsid w:val="002E1EE9"/>
    <w:pPr>
      <w:suppressAutoHyphens/>
      <w:spacing w:before="280" w:after="280" w:line="240" w:lineRule="auto"/>
      <w:jc w:val="center"/>
    </w:pPr>
    <w:rPr>
      <w:rFonts w:ascii="Arial" w:eastAsia="Arial Unicode MS" w:hAnsi="Arial" w:cs="Arial Unicode MS"/>
      <w:b/>
      <w:bCs/>
      <w:color w:val="auto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E1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ny1">
    <w:name w:val="Normalny1"/>
    <w:rsid w:val="00B052DE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locked/>
    <w:rsid w:val="00964466"/>
    <w:rPr>
      <w:color w:val="00000A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A3057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A3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4639-DB4F-4AB3-91D6-4B126FB1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1877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Kamecka</dc:creator>
  <dc:description/>
  <cp:lastModifiedBy>Bartosz Śmigielski</cp:lastModifiedBy>
  <cp:revision>12</cp:revision>
  <cp:lastPrinted>2020-12-15T09:23:00Z</cp:lastPrinted>
  <dcterms:created xsi:type="dcterms:W3CDTF">2021-11-15T12:45:00Z</dcterms:created>
  <dcterms:modified xsi:type="dcterms:W3CDTF">2021-12-07T10:33:00Z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